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EE" w:rsidRPr="00226CEE" w:rsidRDefault="00226CEE" w:rsidP="00217603">
      <w:pPr>
        <w:pStyle w:val="a3"/>
        <w:spacing w:line="360" w:lineRule="auto"/>
        <w:rPr>
          <w:sz w:val="22"/>
          <w:szCs w:val="22"/>
          <w:lang w:val="uk-UA"/>
        </w:rPr>
      </w:pPr>
      <w:r>
        <w:rPr>
          <w:sz w:val="22"/>
          <w:szCs w:val="22"/>
          <w:lang w:val="uk-UA"/>
        </w:rPr>
        <w:t>МІНІСТЕРСТВО ОСВІТИ І НАУКИ УКРАЇНИ</w:t>
      </w:r>
    </w:p>
    <w:p w:rsidR="00D671E6" w:rsidRPr="00217603" w:rsidRDefault="00D671E6" w:rsidP="00217603">
      <w:pPr>
        <w:pStyle w:val="a3"/>
        <w:spacing w:line="360" w:lineRule="auto"/>
        <w:rPr>
          <w:sz w:val="22"/>
          <w:szCs w:val="22"/>
          <w:lang w:val="uk-UA"/>
        </w:rPr>
      </w:pPr>
      <w:r w:rsidRPr="00217603">
        <w:rPr>
          <w:sz w:val="22"/>
          <w:szCs w:val="22"/>
          <w:lang w:val="uk-UA"/>
        </w:rPr>
        <w:t>ХАРКІВСЬКИЙ НАЦІОНАЛЬНИЙ УНІВЕРСИТЕТ</w:t>
      </w:r>
    </w:p>
    <w:p w:rsidR="00D671E6" w:rsidRPr="00217603" w:rsidRDefault="00D671E6" w:rsidP="00217603">
      <w:pPr>
        <w:pStyle w:val="a3"/>
        <w:spacing w:line="360" w:lineRule="auto"/>
        <w:rPr>
          <w:sz w:val="22"/>
          <w:szCs w:val="22"/>
          <w:lang w:val="uk-UA"/>
        </w:rPr>
      </w:pPr>
      <w:r w:rsidRPr="00217603">
        <w:rPr>
          <w:sz w:val="22"/>
          <w:szCs w:val="22"/>
          <w:lang w:val="uk-UA"/>
        </w:rPr>
        <w:t xml:space="preserve"> імені В. Н. КАРАЗІНА</w:t>
      </w:r>
    </w:p>
    <w:p w:rsidR="00D671E6" w:rsidRPr="00217603" w:rsidRDefault="00D671E6" w:rsidP="00217603">
      <w:pPr>
        <w:pStyle w:val="a3"/>
        <w:spacing w:line="360" w:lineRule="auto"/>
        <w:rPr>
          <w:b w:val="0"/>
          <w:sz w:val="22"/>
          <w:szCs w:val="22"/>
          <w:lang w:val="uk-UA"/>
        </w:rPr>
      </w:pPr>
    </w:p>
    <w:p w:rsidR="00D671E6" w:rsidRPr="00217603" w:rsidRDefault="00D671E6" w:rsidP="00217603">
      <w:pPr>
        <w:pStyle w:val="a3"/>
        <w:spacing w:line="360" w:lineRule="auto"/>
        <w:jc w:val="right"/>
        <w:rPr>
          <w:b w:val="0"/>
          <w:sz w:val="22"/>
          <w:szCs w:val="22"/>
          <w:lang w:val="uk-UA"/>
        </w:rPr>
      </w:pPr>
    </w:p>
    <w:p w:rsidR="00D671E6" w:rsidRPr="00217603" w:rsidRDefault="00D671E6" w:rsidP="00217603">
      <w:pPr>
        <w:pStyle w:val="a3"/>
        <w:spacing w:line="360" w:lineRule="auto"/>
        <w:rPr>
          <w:sz w:val="22"/>
          <w:szCs w:val="22"/>
          <w:lang w:val="uk-UA"/>
        </w:rPr>
      </w:pPr>
      <w:r w:rsidRPr="00217603">
        <w:rPr>
          <w:sz w:val="22"/>
          <w:szCs w:val="22"/>
          <w:lang w:val="uk-UA"/>
        </w:rPr>
        <w:t>ХРЯПІН Едуард Олександрович</w:t>
      </w:r>
    </w:p>
    <w:p w:rsidR="00D671E6" w:rsidRPr="00217603" w:rsidRDefault="00D671E6" w:rsidP="00217603">
      <w:pPr>
        <w:pStyle w:val="a3"/>
        <w:spacing w:line="360" w:lineRule="auto"/>
        <w:rPr>
          <w:b w:val="0"/>
          <w:sz w:val="22"/>
          <w:szCs w:val="22"/>
          <w:lang w:val="uk-UA"/>
        </w:rPr>
      </w:pPr>
    </w:p>
    <w:p w:rsidR="00D671E6" w:rsidRPr="00217603" w:rsidRDefault="00D671E6" w:rsidP="00217603">
      <w:pPr>
        <w:pStyle w:val="a3"/>
        <w:spacing w:line="360" w:lineRule="auto"/>
        <w:rPr>
          <w:b w:val="0"/>
          <w:sz w:val="22"/>
          <w:szCs w:val="22"/>
          <w:lang w:val="uk-UA"/>
        </w:rPr>
      </w:pPr>
    </w:p>
    <w:p w:rsidR="00D671E6" w:rsidRPr="00217603" w:rsidRDefault="00D671E6" w:rsidP="00217603">
      <w:pPr>
        <w:pStyle w:val="a3"/>
        <w:spacing w:line="360" w:lineRule="auto"/>
        <w:ind w:firstLine="3969"/>
        <w:jc w:val="left"/>
        <w:rPr>
          <w:b w:val="0"/>
          <w:sz w:val="22"/>
          <w:szCs w:val="22"/>
          <w:lang w:val="uk-UA"/>
        </w:rPr>
      </w:pPr>
      <w:r w:rsidRPr="00217603">
        <w:rPr>
          <w:b w:val="0"/>
          <w:sz w:val="22"/>
          <w:szCs w:val="22"/>
          <w:lang w:val="uk-UA"/>
        </w:rPr>
        <w:t xml:space="preserve">УДК 339.727.22(622+629)(477.5216) </w:t>
      </w:r>
      <w:r w:rsidRPr="001616FE">
        <w:rPr>
          <w:b w:val="0"/>
          <w:sz w:val="22"/>
          <w:szCs w:val="22"/>
          <w:lang w:val="uk-UA"/>
        </w:rPr>
        <w:t>“</w:t>
      </w:r>
      <w:r w:rsidRPr="00217603">
        <w:rPr>
          <w:b w:val="0"/>
          <w:sz w:val="22"/>
          <w:szCs w:val="22"/>
          <w:lang w:val="uk-UA"/>
        </w:rPr>
        <w:t>1861/1914</w:t>
      </w:r>
      <w:r w:rsidRPr="001616FE">
        <w:rPr>
          <w:b w:val="0"/>
          <w:sz w:val="22"/>
          <w:szCs w:val="22"/>
          <w:lang w:val="uk-UA"/>
        </w:rPr>
        <w:t>”</w:t>
      </w:r>
    </w:p>
    <w:p w:rsidR="00D671E6" w:rsidRPr="00217603" w:rsidRDefault="00D671E6" w:rsidP="00217603">
      <w:pPr>
        <w:pStyle w:val="a3"/>
        <w:spacing w:line="360" w:lineRule="auto"/>
        <w:jc w:val="right"/>
        <w:rPr>
          <w:b w:val="0"/>
          <w:sz w:val="22"/>
          <w:szCs w:val="22"/>
          <w:lang w:val="uk-UA"/>
        </w:rPr>
      </w:pPr>
    </w:p>
    <w:p w:rsidR="00D671E6" w:rsidRPr="00217603" w:rsidRDefault="00D671E6" w:rsidP="00217603">
      <w:pPr>
        <w:pStyle w:val="a3"/>
        <w:spacing w:line="360" w:lineRule="auto"/>
        <w:jc w:val="right"/>
        <w:rPr>
          <w:b w:val="0"/>
          <w:sz w:val="22"/>
          <w:szCs w:val="22"/>
          <w:lang w:val="uk-UA"/>
        </w:rPr>
      </w:pPr>
    </w:p>
    <w:p w:rsidR="00D671E6" w:rsidRPr="00217603" w:rsidRDefault="00D671E6" w:rsidP="00217603">
      <w:pPr>
        <w:pStyle w:val="a3"/>
        <w:spacing w:line="360" w:lineRule="auto"/>
        <w:rPr>
          <w:sz w:val="22"/>
          <w:szCs w:val="22"/>
          <w:lang w:val="uk-UA"/>
        </w:rPr>
      </w:pPr>
      <w:r w:rsidRPr="00217603">
        <w:rPr>
          <w:sz w:val="22"/>
          <w:szCs w:val="22"/>
          <w:lang w:val="uk-UA"/>
        </w:rPr>
        <w:t>ІНОЗЕМНІ КАПІТАЛИ І ПІДПРИЄМЦІ В СОЦІАЛЬНО-ЕКОНОМІЧНОМУ РОЗВИТКУ ДОНЕЦЬКО-КРИВОРІЗЬКОГО БАСЕЙНУ</w:t>
      </w:r>
    </w:p>
    <w:p w:rsidR="00D671E6" w:rsidRPr="00217603" w:rsidRDefault="00D671E6" w:rsidP="00217603">
      <w:pPr>
        <w:pStyle w:val="a3"/>
        <w:spacing w:line="360" w:lineRule="auto"/>
        <w:rPr>
          <w:sz w:val="22"/>
          <w:szCs w:val="22"/>
          <w:lang w:val="uk-UA"/>
        </w:rPr>
      </w:pPr>
      <w:r w:rsidRPr="00217603">
        <w:rPr>
          <w:sz w:val="22"/>
          <w:szCs w:val="22"/>
          <w:lang w:val="uk-UA"/>
        </w:rPr>
        <w:t>(18</w:t>
      </w:r>
      <w:r>
        <w:rPr>
          <w:sz w:val="22"/>
          <w:szCs w:val="22"/>
          <w:lang w:val="uk-UA"/>
        </w:rPr>
        <w:t>61</w:t>
      </w:r>
      <w:r w:rsidR="00907504">
        <w:rPr>
          <w:sz w:val="22"/>
          <w:szCs w:val="22"/>
          <w:lang w:val="uk-UA"/>
        </w:rPr>
        <w:t>–</w:t>
      </w:r>
      <w:r>
        <w:rPr>
          <w:sz w:val="22"/>
          <w:szCs w:val="22"/>
          <w:lang w:val="uk-UA"/>
        </w:rPr>
        <w:t>1914 рр.)</w:t>
      </w:r>
    </w:p>
    <w:p w:rsidR="00D671E6" w:rsidRDefault="00D671E6" w:rsidP="00217603">
      <w:pPr>
        <w:pStyle w:val="a3"/>
        <w:spacing w:line="360" w:lineRule="auto"/>
        <w:rPr>
          <w:b w:val="0"/>
          <w:sz w:val="22"/>
          <w:szCs w:val="22"/>
          <w:lang w:val="uk-UA"/>
        </w:rPr>
      </w:pPr>
    </w:p>
    <w:p w:rsidR="00D671E6" w:rsidRDefault="00D671E6" w:rsidP="00217603">
      <w:pPr>
        <w:pStyle w:val="a3"/>
        <w:spacing w:line="360" w:lineRule="auto"/>
        <w:rPr>
          <w:b w:val="0"/>
          <w:sz w:val="22"/>
          <w:szCs w:val="22"/>
          <w:lang w:val="uk-UA"/>
        </w:rPr>
      </w:pPr>
    </w:p>
    <w:p w:rsidR="00D671E6" w:rsidRDefault="00D671E6" w:rsidP="00217603">
      <w:pPr>
        <w:pStyle w:val="a3"/>
        <w:spacing w:line="360" w:lineRule="auto"/>
        <w:rPr>
          <w:b w:val="0"/>
          <w:sz w:val="22"/>
          <w:szCs w:val="22"/>
          <w:lang w:val="uk-UA"/>
        </w:rPr>
      </w:pPr>
    </w:p>
    <w:p w:rsidR="00D671E6" w:rsidRDefault="00D671E6" w:rsidP="00217603">
      <w:pPr>
        <w:pStyle w:val="a3"/>
        <w:spacing w:line="360" w:lineRule="auto"/>
        <w:rPr>
          <w:b w:val="0"/>
          <w:sz w:val="22"/>
          <w:szCs w:val="22"/>
          <w:lang w:val="uk-UA"/>
        </w:rPr>
      </w:pPr>
    </w:p>
    <w:p w:rsidR="00D671E6" w:rsidRPr="00217603" w:rsidRDefault="00D671E6" w:rsidP="00217603">
      <w:pPr>
        <w:pStyle w:val="a3"/>
        <w:spacing w:line="360" w:lineRule="auto"/>
        <w:rPr>
          <w:b w:val="0"/>
          <w:sz w:val="22"/>
          <w:szCs w:val="22"/>
          <w:lang w:val="uk-UA"/>
        </w:rPr>
      </w:pPr>
    </w:p>
    <w:p w:rsidR="00D671E6" w:rsidRPr="00217603" w:rsidRDefault="00D671E6" w:rsidP="00217603">
      <w:pPr>
        <w:pStyle w:val="a3"/>
        <w:spacing w:line="360" w:lineRule="auto"/>
        <w:rPr>
          <w:b w:val="0"/>
          <w:sz w:val="22"/>
          <w:szCs w:val="22"/>
          <w:lang w:val="uk-UA"/>
        </w:rPr>
      </w:pPr>
    </w:p>
    <w:p w:rsidR="00D671E6" w:rsidRPr="00217603" w:rsidRDefault="00D671E6" w:rsidP="00217603">
      <w:pPr>
        <w:pStyle w:val="a3"/>
        <w:spacing w:line="360" w:lineRule="auto"/>
        <w:rPr>
          <w:sz w:val="22"/>
          <w:szCs w:val="22"/>
          <w:lang w:val="uk-UA"/>
        </w:rPr>
      </w:pPr>
      <w:r w:rsidRPr="00217603">
        <w:rPr>
          <w:sz w:val="22"/>
          <w:szCs w:val="22"/>
          <w:lang w:val="uk-UA"/>
        </w:rPr>
        <w:t xml:space="preserve">Спеціальність </w:t>
      </w:r>
      <w:r>
        <w:rPr>
          <w:sz w:val="22"/>
          <w:szCs w:val="22"/>
          <w:lang w:val="uk-UA"/>
        </w:rPr>
        <w:t>07.00.01</w:t>
      </w:r>
      <w:r w:rsidR="00907504">
        <w:rPr>
          <w:sz w:val="22"/>
          <w:szCs w:val="22"/>
          <w:lang w:val="uk-UA"/>
        </w:rPr>
        <w:t> </w:t>
      </w:r>
      <w:r w:rsidRPr="00217603">
        <w:rPr>
          <w:sz w:val="22"/>
          <w:szCs w:val="22"/>
          <w:lang w:val="uk-UA"/>
        </w:rPr>
        <w:t>– історія України</w:t>
      </w:r>
    </w:p>
    <w:p w:rsidR="00D671E6" w:rsidRPr="00217603" w:rsidRDefault="00D671E6" w:rsidP="00217603">
      <w:pPr>
        <w:pStyle w:val="a3"/>
        <w:spacing w:line="360" w:lineRule="auto"/>
        <w:rPr>
          <w:b w:val="0"/>
          <w:sz w:val="22"/>
          <w:szCs w:val="22"/>
          <w:lang w:val="uk-UA"/>
        </w:rPr>
      </w:pPr>
    </w:p>
    <w:p w:rsidR="00D671E6" w:rsidRDefault="00D671E6" w:rsidP="00217603">
      <w:pPr>
        <w:pStyle w:val="a3"/>
        <w:spacing w:line="360" w:lineRule="auto"/>
        <w:rPr>
          <w:sz w:val="22"/>
          <w:szCs w:val="22"/>
          <w:lang w:val="uk-UA"/>
        </w:rPr>
      </w:pPr>
    </w:p>
    <w:p w:rsidR="00D671E6" w:rsidRDefault="00D671E6" w:rsidP="00217603">
      <w:pPr>
        <w:pStyle w:val="a3"/>
        <w:spacing w:line="360" w:lineRule="auto"/>
        <w:rPr>
          <w:sz w:val="22"/>
          <w:szCs w:val="22"/>
          <w:lang w:val="uk-UA"/>
        </w:rPr>
      </w:pPr>
    </w:p>
    <w:p w:rsidR="00D671E6" w:rsidRDefault="00D671E6" w:rsidP="00217603">
      <w:pPr>
        <w:pStyle w:val="a3"/>
        <w:spacing w:line="360" w:lineRule="auto"/>
        <w:rPr>
          <w:sz w:val="22"/>
          <w:szCs w:val="22"/>
          <w:lang w:val="uk-UA"/>
        </w:rPr>
      </w:pPr>
    </w:p>
    <w:p w:rsidR="00D671E6" w:rsidRPr="00217603" w:rsidRDefault="00D671E6" w:rsidP="00217603">
      <w:pPr>
        <w:pStyle w:val="a3"/>
        <w:spacing w:line="360" w:lineRule="auto"/>
        <w:rPr>
          <w:sz w:val="22"/>
          <w:szCs w:val="22"/>
          <w:lang w:val="uk-UA"/>
        </w:rPr>
      </w:pPr>
    </w:p>
    <w:p w:rsidR="00D671E6" w:rsidRPr="00217603" w:rsidRDefault="00D671E6" w:rsidP="00217603">
      <w:pPr>
        <w:pStyle w:val="a3"/>
        <w:spacing w:line="360" w:lineRule="auto"/>
        <w:rPr>
          <w:sz w:val="22"/>
          <w:szCs w:val="22"/>
          <w:lang w:val="uk-UA"/>
        </w:rPr>
      </w:pPr>
      <w:r w:rsidRPr="00217603">
        <w:rPr>
          <w:sz w:val="22"/>
          <w:szCs w:val="22"/>
          <w:lang w:val="uk-UA"/>
        </w:rPr>
        <w:t>АВТОРЕФЕРАТ</w:t>
      </w:r>
    </w:p>
    <w:p w:rsidR="00D671E6" w:rsidRPr="00217603" w:rsidRDefault="00D671E6" w:rsidP="00217603">
      <w:pPr>
        <w:pStyle w:val="a3"/>
        <w:spacing w:line="360" w:lineRule="auto"/>
        <w:rPr>
          <w:sz w:val="22"/>
          <w:szCs w:val="22"/>
          <w:lang w:val="uk-UA"/>
        </w:rPr>
      </w:pPr>
      <w:r w:rsidRPr="00217603">
        <w:rPr>
          <w:sz w:val="22"/>
          <w:szCs w:val="22"/>
          <w:lang w:val="uk-UA"/>
        </w:rPr>
        <w:t xml:space="preserve"> дисертації на здобуття наукового ступеня</w:t>
      </w:r>
    </w:p>
    <w:p w:rsidR="00D671E6" w:rsidRPr="00217603" w:rsidRDefault="00D671E6" w:rsidP="00217603">
      <w:pPr>
        <w:pStyle w:val="a3"/>
        <w:spacing w:line="360" w:lineRule="auto"/>
        <w:rPr>
          <w:sz w:val="22"/>
          <w:szCs w:val="22"/>
          <w:lang w:val="uk-UA"/>
        </w:rPr>
      </w:pPr>
      <w:r w:rsidRPr="00217603">
        <w:rPr>
          <w:sz w:val="22"/>
          <w:szCs w:val="22"/>
          <w:lang w:val="uk-UA"/>
        </w:rPr>
        <w:t>кандидата історичних наук</w:t>
      </w:r>
    </w:p>
    <w:p w:rsidR="00D671E6" w:rsidRPr="00217603" w:rsidRDefault="00D671E6" w:rsidP="00217603">
      <w:pPr>
        <w:pStyle w:val="a3"/>
        <w:spacing w:line="360" w:lineRule="auto"/>
        <w:rPr>
          <w:b w:val="0"/>
          <w:sz w:val="22"/>
          <w:szCs w:val="22"/>
          <w:lang w:val="uk-UA"/>
        </w:rPr>
      </w:pPr>
    </w:p>
    <w:p w:rsidR="00D671E6" w:rsidRDefault="00D671E6" w:rsidP="00217603">
      <w:pPr>
        <w:pStyle w:val="a3"/>
        <w:spacing w:line="360" w:lineRule="auto"/>
        <w:rPr>
          <w:b w:val="0"/>
          <w:sz w:val="22"/>
          <w:szCs w:val="22"/>
          <w:lang w:val="uk-UA"/>
        </w:rPr>
      </w:pPr>
    </w:p>
    <w:p w:rsidR="00D671E6" w:rsidRDefault="00D671E6" w:rsidP="00217603">
      <w:pPr>
        <w:pStyle w:val="a3"/>
        <w:spacing w:line="360" w:lineRule="auto"/>
        <w:rPr>
          <w:b w:val="0"/>
          <w:sz w:val="22"/>
          <w:szCs w:val="22"/>
          <w:lang w:val="uk-UA"/>
        </w:rPr>
      </w:pPr>
    </w:p>
    <w:p w:rsidR="00D671E6" w:rsidRDefault="00D671E6" w:rsidP="00217603">
      <w:pPr>
        <w:pStyle w:val="a3"/>
        <w:spacing w:line="360" w:lineRule="auto"/>
        <w:rPr>
          <w:b w:val="0"/>
          <w:sz w:val="22"/>
          <w:szCs w:val="22"/>
          <w:lang w:val="uk-UA"/>
        </w:rPr>
      </w:pPr>
    </w:p>
    <w:p w:rsidR="00D671E6" w:rsidRDefault="00D671E6" w:rsidP="00217603">
      <w:pPr>
        <w:pStyle w:val="a3"/>
        <w:spacing w:line="360" w:lineRule="auto"/>
        <w:rPr>
          <w:b w:val="0"/>
          <w:sz w:val="22"/>
          <w:szCs w:val="22"/>
          <w:lang w:val="uk-UA"/>
        </w:rPr>
      </w:pPr>
    </w:p>
    <w:p w:rsidR="00D671E6" w:rsidRDefault="00D671E6" w:rsidP="00217603">
      <w:pPr>
        <w:pStyle w:val="a3"/>
        <w:spacing w:line="360" w:lineRule="auto"/>
        <w:rPr>
          <w:b w:val="0"/>
          <w:sz w:val="22"/>
          <w:szCs w:val="22"/>
          <w:lang w:val="uk-UA"/>
        </w:rPr>
      </w:pPr>
    </w:p>
    <w:p w:rsidR="00D671E6" w:rsidRDefault="00D671E6" w:rsidP="00217603">
      <w:pPr>
        <w:pStyle w:val="a3"/>
        <w:spacing w:line="360" w:lineRule="auto"/>
        <w:rPr>
          <w:b w:val="0"/>
          <w:sz w:val="22"/>
          <w:szCs w:val="22"/>
          <w:lang w:val="uk-UA"/>
        </w:rPr>
      </w:pPr>
    </w:p>
    <w:p w:rsidR="00D671E6" w:rsidRPr="00217603" w:rsidRDefault="00D671E6" w:rsidP="00217603">
      <w:pPr>
        <w:pStyle w:val="a3"/>
        <w:spacing w:line="360" w:lineRule="auto"/>
        <w:jc w:val="left"/>
        <w:rPr>
          <w:b w:val="0"/>
          <w:sz w:val="22"/>
          <w:szCs w:val="22"/>
          <w:lang w:val="uk-UA"/>
        </w:rPr>
      </w:pPr>
    </w:p>
    <w:p w:rsidR="00D671E6" w:rsidRPr="00217603" w:rsidRDefault="00D671E6" w:rsidP="00A00415">
      <w:pPr>
        <w:pStyle w:val="a3"/>
        <w:spacing w:line="360" w:lineRule="auto"/>
        <w:rPr>
          <w:sz w:val="22"/>
          <w:szCs w:val="22"/>
          <w:lang w:val="uk-UA"/>
        </w:rPr>
      </w:pPr>
      <w:r w:rsidRPr="00217603">
        <w:rPr>
          <w:sz w:val="22"/>
          <w:szCs w:val="22"/>
          <w:lang w:val="uk-UA"/>
        </w:rPr>
        <w:t>Харків</w:t>
      </w:r>
      <w:r w:rsidRPr="00742A70">
        <w:rPr>
          <w:sz w:val="22"/>
          <w:szCs w:val="22"/>
          <w:lang w:val="uk-UA"/>
        </w:rPr>
        <w:t xml:space="preserve"> – </w:t>
      </w:r>
      <w:r w:rsidRPr="00217603">
        <w:rPr>
          <w:sz w:val="22"/>
          <w:szCs w:val="22"/>
          <w:lang w:val="uk-UA"/>
        </w:rPr>
        <w:t>2010</w:t>
      </w:r>
      <w:r w:rsidRPr="00475977">
        <w:rPr>
          <w:b w:val="0"/>
          <w:sz w:val="28"/>
          <w:szCs w:val="28"/>
          <w:lang w:val="uk-UA"/>
        </w:rPr>
        <w:br w:type="page"/>
      </w:r>
    </w:p>
    <w:p w:rsidR="00D671E6" w:rsidRDefault="00D671E6" w:rsidP="00855C8F">
      <w:pPr>
        <w:pStyle w:val="2"/>
        <w:tabs>
          <w:tab w:val="clear" w:pos="3420"/>
          <w:tab w:val="clear" w:pos="3600"/>
          <w:tab w:val="clear" w:pos="4500"/>
        </w:tabs>
        <w:spacing w:line="240" w:lineRule="auto"/>
        <w:jc w:val="both"/>
        <w:rPr>
          <w:bCs/>
          <w:sz w:val="22"/>
          <w:szCs w:val="22"/>
          <w:lang w:val="uk-UA"/>
        </w:rPr>
      </w:pPr>
      <w:r w:rsidRPr="001F6D04">
        <w:rPr>
          <w:bCs/>
          <w:sz w:val="22"/>
          <w:szCs w:val="22"/>
          <w:lang w:val="uk-UA"/>
        </w:rPr>
        <w:t>Дисертацією є рукопис.</w:t>
      </w:r>
    </w:p>
    <w:p w:rsidR="00E778FD" w:rsidRDefault="00E778FD" w:rsidP="00855C8F">
      <w:pPr>
        <w:pStyle w:val="2"/>
        <w:tabs>
          <w:tab w:val="clear" w:pos="3420"/>
          <w:tab w:val="clear" w:pos="3600"/>
          <w:tab w:val="clear" w:pos="4500"/>
        </w:tabs>
        <w:spacing w:line="240" w:lineRule="auto"/>
        <w:jc w:val="both"/>
        <w:rPr>
          <w:bCs/>
          <w:sz w:val="22"/>
          <w:szCs w:val="22"/>
          <w:lang w:val="uk-UA"/>
        </w:rPr>
      </w:pPr>
    </w:p>
    <w:p w:rsidR="00E778FD" w:rsidRPr="001F6D04" w:rsidRDefault="00E778FD" w:rsidP="00855C8F">
      <w:pPr>
        <w:pStyle w:val="2"/>
        <w:tabs>
          <w:tab w:val="clear" w:pos="3420"/>
          <w:tab w:val="clear" w:pos="3600"/>
          <w:tab w:val="clear" w:pos="4500"/>
        </w:tabs>
        <w:spacing w:line="240" w:lineRule="auto"/>
        <w:jc w:val="both"/>
        <w:rPr>
          <w:bCs/>
          <w:sz w:val="22"/>
          <w:szCs w:val="22"/>
          <w:lang w:val="uk-UA"/>
        </w:rPr>
      </w:pPr>
    </w:p>
    <w:p w:rsidR="00D671E6" w:rsidRDefault="00D671E6" w:rsidP="00855C8F">
      <w:pPr>
        <w:pStyle w:val="2"/>
        <w:tabs>
          <w:tab w:val="clear" w:pos="3420"/>
          <w:tab w:val="clear" w:pos="3600"/>
          <w:tab w:val="clear" w:pos="4500"/>
        </w:tabs>
        <w:spacing w:line="240" w:lineRule="auto"/>
        <w:jc w:val="both"/>
        <w:rPr>
          <w:bCs/>
          <w:sz w:val="22"/>
          <w:szCs w:val="22"/>
          <w:lang w:val="uk-UA"/>
        </w:rPr>
      </w:pPr>
      <w:r w:rsidRPr="001F6D04">
        <w:rPr>
          <w:bCs/>
          <w:sz w:val="22"/>
          <w:szCs w:val="22"/>
          <w:lang w:val="uk-UA"/>
        </w:rPr>
        <w:t>Робо</w:t>
      </w:r>
      <w:r>
        <w:rPr>
          <w:bCs/>
          <w:sz w:val="22"/>
          <w:szCs w:val="22"/>
          <w:lang w:val="uk-UA"/>
        </w:rPr>
        <w:t>та виконана в Харківському</w:t>
      </w:r>
      <w:r w:rsidRPr="001F6D04">
        <w:rPr>
          <w:bCs/>
          <w:sz w:val="22"/>
          <w:szCs w:val="22"/>
          <w:lang w:val="uk-UA"/>
        </w:rPr>
        <w:t xml:space="preserve"> </w:t>
      </w:r>
      <w:r>
        <w:rPr>
          <w:bCs/>
          <w:sz w:val="22"/>
          <w:szCs w:val="22"/>
          <w:lang w:val="uk-UA"/>
        </w:rPr>
        <w:t>національному університеті імені В.</w:t>
      </w:r>
      <w:r w:rsidRPr="001F6D04">
        <w:rPr>
          <w:bCs/>
          <w:sz w:val="22"/>
          <w:szCs w:val="22"/>
          <w:lang w:val="uk-UA"/>
        </w:rPr>
        <w:t>Н. Каразіна</w:t>
      </w:r>
    </w:p>
    <w:p w:rsidR="00D671E6" w:rsidRDefault="00D671E6" w:rsidP="00855C8F">
      <w:pPr>
        <w:pStyle w:val="2"/>
        <w:tabs>
          <w:tab w:val="clear" w:pos="3420"/>
          <w:tab w:val="clear" w:pos="3600"/>
          <w:tab w:val="clear" w:pos="4500"/>
        </w:tabs>
        <w:spacing w:line="240" w:lineRule="auto"/>
        <w:jc w:val="both"/>
        <w:rPr>
          <w:bCs/>
          <w:sz w:val="22"/>
          <w:szCs w:val="22"/>
          <w:lang w:val="uk-UA"/>
        </w:rPr>
      </w:pPr>
      <w:r w:rsidRPr="001F6D04">
        <w:rPr>
          <w:bCs/>
          <w:sz w:val="22"/>
          <w:szCs w:val="22"/>
          <w:lang w:val="uk-UA"/>
        </w:rPr>
        <w:t xml:space="preserve"> Міністерство освіти і науки України.</w:t>
      </w:r>
    </w:p>
    <w:p w:rsidR="00E778FD" w:rsidRDefault="00E778FD" w:rsidP="00855C8F">
      <w:pPr>
        <w:pStyle w:val="2"/>
        <w:tabs>
          <w:tab w:val="clear" w:pos="3420"/>
          <w:tab w:val="clear" w:pos="3600"/>
          <w:tab w:val="clear" w:pos="4500"/>
        </w:tabs>
        <w:spacing w:line="240" w:lineRule="auto"/>
        <w:jc w:val="both"/>
        <w:rPr>
          <w:bCs/>
          <w:sz w:val="22"/>
          <w:szCs w:val="22"/>
          <w:lang w:val="uk-UA"/>
        </w:rPr>
      </w:pPr>
    </w:p>
    <w:p w:rsidR="00D671E6" w:rsidRPr="001F6D04" w:rsidRDefault="00D671E6" w:rsidP="00855C8F">
      <w:pPr>
        <w:pStyle w:val="2"/>
        <w:tabs>
          <w:tab w:val="clear" w:pos="3420"/>
          <w:tab w:val="clear" w:pos="3600"/>
          <w:tab w:val="clear" w:pos="4500"/>
        </w:tabs>
        <w:spacing w:line="240" w:lineRule="auto"/>
        <w:jc w:val="both"/>
        <w:rPr>
          <w:bCs/>
          <w:sz w:val="22"/>
          <w:szCs w:val="22"/>
          <w:lang w:val="uk-UA"/>
        </w:rPr>
      </w:pPr>
    </w:p>
    <w:p w:rsidR="00D671E6" w:rsidRPr="001F6D04" w:rsidRDefault="00D671E6" w:rsidP="00374EE5">
      <w:pPr>
        <w:pStyle w:val="2"/>
        <w:tabs>
          <w:tab w:val="clear" w:pos="3420"/>
          <w:tab w:val="clear" w:pos="3600"/>
          <w:tab w:val="clear" w:pos="4500"/>
        </w:tabs>
        <w:spacing w:line="240" w:lineRule="auto"/>
        <w:jc w:val="both"/>
        <w:rPr>
          <w:bCs/>
          <w:sz w:val="22"/>
          <w:szCs w:val="22"/>
          <w:lang w:val="uk-UA"/>
        </w:rPr>
      </w:pPr>
      <w:r w:rsidRPr="001F6D04">
        <w:rPr>
          <w:bCs/>
          <w:sz w:val="22"/>
          <w:szCs w:val="22"/>
          <w:lang w:val="uk-UA"/>
        </w:rPr>
        <w:t xml:space="preserve">Науковий керівник: </w:t>
      </w:r>
      <w:r w:rsidRPr="00342003">
        <w:rPr>
          <w:bCs/>
          <w:sz w:val="22"/>
          <w:szCs w:val="22"/>
        </w:rPr>
        <w:t xml:space="preserve"> </w:t>
      </w:r>
      <w:r w:rsidR="00374EE5">
        <w:rPr>
          <w:bCs/>
          <w:sz w:val="22"/>
          <w:szCs w:val="22"/>
        </w:rPr>
        <w:tab/>
      </w:r>
      <w:r w:rsidR="00374EE5">
        <w:rPr>
          <w:bCs/>
          <w:sz w:val="22"/>
          <w:szCs w:val="22"/>
        </w:rPr>
        <w:tab/>
      </w:r>
      <w:r w:rsidRPr="001F6D04">
        <w:rPr>
          <w:bCs/>
          <w:sz w:val="22"/>
          <w:szCs w:val="22"/>
          <w:lang w:val="uk-UA"/>
        </w:rPr>
        <w:t>доктор і</w:t>
      </w:r>
      <w:r>
        <w:rPr>
          <w:bCs/>
          <w:sz w:val="22"/>
          <w:szCs w:val="22"/>
          <w:lang w:val="uk-UA"/>
        </w:rPr>
        <w:t>сторичних наук, доцент</w:t>
      </w:r>
      <w:r w:rsidRPr="001F6D04">
        <w:rPr>
          <w:bCs/>
          <w:sz w:val="22"/>
          <w:szCs w:val="22"/>
          <w:lang w:val="uk-UA"/>
        </w:rPr>
        <w:t xml:space="preserve"> </w:t>
      </w:r>
    </w:p>
    <w:p w:rsidR="00D671E6" w:rsidRPr="00D37D35" w:rsidRDefault="00D671E6" w:rsidP="00374EE5">
      <w:pPr>
        <w:pStyle w:val="2"/>
        <w:tabs>
          <w:tab w:val="clear" w:pos="3420"/>
          <w:tab w:val="clear" w:pos="3600"/>
          <w:tab w:val="clear" w:pos="4500"/>
        </w:tabs>
        <w:spacing w:line="240" w:lineRule="auto"/>
        <w:ind w:left="2693" w:firstLine="139"/>
        <w:jc w:val="both"/>
        <w:rPr>
          <w:b/>
          <w:bCs/>
          <w:sz w:val="22"/>
          <w:szCs w:val="22"/>
          <w:lang w:val="uk-UA"/>
        </w:rPr>
      </w:pPr>
      <w:r w:rsidRPr="001F6D04">
        <w:rPr>
          <w:b/>
          <w:bCs/>
          <w:sz w:val="22"/>
          <w:szCs w:val="22"/>
          <w:lang w:val="uk-UA"/>
        </w:rPr>
        <w:t>Чорний Дмитро Миколайович</w:t>
      </w:r>
      <w:r>
        <w:rPr>
          <w:bCs/>
          <w:sz w:val="22"/>
          <w:szCs w:val="22"/>
          <w:lang w:val="uk-UA"/>
        </w:rPr>
        <w:t xml:space="preserve"> </w:t>
      </w:r>
      <w:r w:rsidRPr="001F6D04">
        <w:rPr>
          <w:bCs/>
          <w:sz w:val="22"/>
          <w:szCs w:val="22"/>
          <w:lang w:val="uk-UA"/>
        </w:rPr>
        <w:t xml:space="preserve"> </w:t>
      </w:r>
    </w:p>
    <w:p w:rsidR="00D671E6" w:rsidRDefault="00D671E6" w:rsidP="00374EE5">
      <w:pPr>
        <w:pStyle w:val="2"/>
        <w:tabs>
          <w:tab w:val="clear" w:pos="3420"/>
          <w:tab w:val="clear" w:pos="3600"/>
          <w:tab w:val="clear" w:pos="4500"/>
        </w:tabs>
        <w:spacing w:line="240" w:lineRule="auto"/>
        <w:ind w:left="2554" w:firstLine="278"/>
        <w:jc w:val="both"/>
        <w:rPr>
          <w:bCs/>
          <w:sz w:val="22"/>
          <w:szCs w:val="22"/>
          <w:lang w:val="uk-UA"/>
        </w:rPr>
      </w:pPr>
      <w:r>
        <w:rPr>
          <w:bCs/>
          <w:sz w:val="22"/>
          <w:szCs w:val="22"/>
          <w:lang w:val="uk-UA"/>
        </w:rPr>
        <w:t>Харківський національний університет</w:t>
      </w:r>
      <w:r w:rsidRPr="001F6D04">
        <w:rPr>
          <w:bCs/>
          <w:sz w:val="22"/>
          <w:szCs w:val="22"/>
          <w:lang w:val="uk-UA"/>
        </w:rPr>
        <w:t xml:space="preserve"> імені В. Н. Каразіна</w:t>
      </w:r>
    </w:p>
    <w:p w:rsidR="00D671E6" w:rsidRPr="001F6D04" w:rsidRDefault="00D671E6" w:rsidP="00374EE5">
      <w:pPr>
        <w:pStyle w:val="2"/>
        <w:tabs>
          <w:tab w:val="clear" w:pos="3420"/>
          <w:tab w:val="clear" w:pos="3600"/>
          <w:tab w:val="clear" w:pos="4500"/>
        </w:tabs>
        <w:spacing w:line="240" w:lineRule="auto"/>
        <w:ind w:left="2415" w:firstLine="417"/>
        <w:jc w:val="both"/>
        <w:rPr>
          <w:bCs/>
          <w:sz w:val="22"/>
          <w:szCs w:val="22"/>
          <w:lang w:val="uk-UA"/>
        </w:rPr>
      </w:pPr>
      <w:r>
        <w:rPr>
          <w:bCs/>
          <w:sz w:val="22"/>
          <w:szCs w:val="22"/>
          <w:lang w:val="uk-UA"/>
        </w:rPr>
        <w:t>професор кафедри українознавства</w:t>
      </w:r>
    </w:p>
    <w:p w:rsidR="00D671E6" w:rsidRDefault="00D671E6" w:rsidP="00374EE5">
      <w:pPr>
        <w:pStyle w:val="2"/>
        <w:tabs>
          <w:tab w:val="clear" w:pos="3420"/>
          <w:tab w:val="clear" w:pos="3600"/>
          <w:tab w:val="clear" w:pos="4500"/>
        </w:tabs>
        <w:spacing w:line="240" w:lineRule="auto"/>
        <w:ind w:firstLine="1985"/>
        <w:jc w:val="both"/>
        <w:rPr>
          <w:bCs/>
          <w:sz w:val="22"/>
          <w:szCs w:val="22"/>
          <w:lang w:val="uk-UA"/>
        </w:rPr>
      </w:pPr>
    </w:p>
    <w:p w:rsidR="00E778FD" w:rsidRPr="001F6D04" w:rsidRDefault="00E778FD" w:rsidP="00374EE5">
      <w:pPr>
        <w:pStyle w:val="2"/>
        <w:tabs>
          <w:tab w:val="clear" w:pos="3420"/>
          <w:tab w:val="clear" w:pos="3600"/>
          <w:tab w:val="clear" w:pos="4500"/>
        </w:tabs>
        <w:spacing w:line="240" w:lineRule="auto"/>
        <w:ind w:firstLine="1985"/>
        <w:jc w:val="both"/>
        <w:rPr>
          <w:bCs/>
          <w:sz w:val="22"/>
          <w:szCs w:val="22"/>
          <w:lang w:val="uk-UA"/>
        </w:rPr>
      </w:pPr>
    </w:p>
    <w:p w:rsidR="00D671E6" w:rsidRPr="001F6D04" w:rsidRDefault="00D671E6" w:rsidP="00374EE5">
      <w:pPr>
        <w:pStyle w:val="2"/>
        <w:tabs>
          <w:tab w:val="clear" w:pos="3420"/>
          <w:tab w:val="clear" w:pos="3600"/>
          <w:tab w:val="clear" w:pos="4500"/>
        </w:tabs>
        <w:spacing w:line="240" w:lineRule="auto"/>
        <w:jc w:val="both"/>
        <w:rPr>
          <w:bCs/>
          <w:sz w:val="22"/>
          <w:szCs w:val="22"/>
          <w:lang w:val="uk-UA"/>
        </w:rPr>
      </w:pPr>
      <w:r w:rsidRPr="001F6D04">
        <w:rPr>
          <w:bCs/>
          <w:sz w:val="22"/>
          <w:szCs w:val="22"/>
          <w:lang w:val="uk-UA"/>
        </w:rPr>
        <w:t xml:space="preserve">Офіційні опоненти: </w:t>
      </w:r>
      <w:r w:rsidRPr="00374EE5">
        <w:rPr>
          <w:bCs/>
          <w:sz w:val="22"/>
          <w:szCs w:val="22"/>
          <w:lang w:val="uk-UA"/>
        </w:rPr>
        <w:t xml:space="preserve"> </w:t>
      </w:r>
      <w:r w:rsidR="00374EE5" w:rsidRPr="00374EE5">
        <w:rPr>
          <w:bCs/>
          <w:sz w:val="22"/>
          <w:szCs w:val="22"/>
          <w:lang w:val="uk-UA"/>
        </w:rPr>
        <w:tab/>
      </w:r>
      <w:r w:rsidR="00374EE5">
        <w:rPr>
          <w:bCs/>
          <w:sz w:val="22"/>
          <w:szCs w:val="22"/>
          <w:lang w:val="uk-UA"/>
        </w:rPr>
        <w:tab/>
      </w:r>
      <w:r w:rsidRPr="001F6D04">
        <w:rPr>
          <w:bCs/>
          <w:sz w:val="22"/>
          <w:szCs w:val="22"/>
          <w:lang w:val="uk-UA"/>
        </w:rPr>
        <w:t xml:space="preserve">доктор історичних наук, професор </w:t>
      </w:r>
    </w:p>
    <w:p w:rsidR="00D671E6" w:rsidRPr="00786E80" w:rsidRDefault="00D671E6" w:rsidP="00374EE5">
      <w:pPr>
        <w:pStyle w:val="2"/>
        <w:tabs>
          <w:tab w:val="clear" w:pos="3420"/>
          <w:tab w:val="clear" w:pos="3600"/>
          <w:tab w:val="clear" w:pos="4500"/>
        </w:tabs>
        <w:spacing w:line="240" w:lineRule="auto"/>
        <w:ind w:left="847" w:firstLine="1985"/>
        <w:jc w:val="both"/>
        <w:rPr>
          <w:b/>
          <w:bCs/>
          <w:sz w:val="22"/>
          <w:szCs w:val="22"/>
          <w:lang w:val="uk-UA"/>
        </w:rPr>
      </w:pPr>
      <w:r w:rsidRPr="001F6D04">
        <w:rPr>
          <w:b/>
          <w:bCs/>
          <w:sz w:val="22"/>
          <w:szCs w:val="22"/>
          <w:lang w:val="uk-UA"/>
        </w:rPr>
        <w:t>Греченко Володимир Анатолійович</w:t>
      </w:r>
      <w:r w:rsidRPr="001F6D04">
        <w:rPr>
          <w:bCs/>
          <w:sz w:val="22"/>
          <w:szCs w:val="22"/>
          <w:lang w:val="uk-UA"/>
        </w:rPr>
        <w:t xml:space="preserve"> </w:t>
      </w:r>
    </w:p>
    <w:p w:rsidR="00D671E6" w:rsidRDefault="00D671E6" w:rsidP="00374EE5">
      <w:pPr>
        <w:pStyle w:val="2"/>
        <w:tabs>
          <w:tab w:val="clear" w:pos="3420"/>
          <w:tab w:val="clear" w:pos="3600"/>
          <w:tab w:val="clear" w:pos="4500"/>
        </w:tabs>
        <w:spacing w:line="240" w:lineRule="auto"/>
        <w:ind w:left="847" w:firstLine="1985"/>
        <w:jc w:val="both"/>
        <w:rPr>
          <w:bCs/>
          <w:sz w:val="22"/>
          <w:szCs w:val="22"/>
          <w:lang w:val="uk-UA"/>
        </w:rPr>
      </w:pPr>
      <w:r>
        <w:rPr>
          <w:bCs/>
          <w:sz w:val="22"/>
          <w:szCs w:val="22"/>
          <w:lang w:val="uk-UA"/>
        </w:rPr>
        <w:t>Харківський національний університет</w:t>
      </w:r>
      <w:r w:rsidRPr="001F6D04">
        <w:rPr>
          <w:bCs/>
          <w:sz w:val="22"/>
          <w:szCs w:val="22"/>
          <w:lang w:val="uk-UA"/>
        </w:rPr>
        <w:t xml:space="preserve"> внутрішніх справ</w:t>
      </w:r>
      <w:r>
        <w:rPr>
          <w:bCs/>
          <w:sz w:val="22"/>
          <w:szCs w:val="22"/>
          <w:lang w:val="uk-UA"/>
        </w:rPr>
        <w:t>,</w:t>
      </w:r>
    </w:p>
    <w:p w:rsidR="00D671E6" w:rsidRPr="001F6D04" w:rsidRDefault="00D671E6" w:rsidP="00374EE5">
      <w:pPr>
        <w:pStyle w:val="2"/>
        <w:tabs>
          <w:tab w:val="clear" w:pos="3420"/>
          <w:tab w:val="clear" w:pos="3600"/>
          <w:tab w:val="clear" w:pos="4500"/>
        </w:tabs>
        <w:spacing w:line="240" w:lineRule="auto"/>
        <w:ind w:left="847" w:firstLine="1985"/>
        <w:jc w:val="both"/>
        <w:rPr>
          <w:bCs/>
          <w:sz w:val="22"/>
          <w:szCs w:val="22"/>
          <w:lang w:val="uk-UA"/>
        </w:rPr>
      </w:pPr>
      <w:r>
        <w:rPr>
          <w:bCs/>
          <w:sz w:val="22"/>
          <w:szCs w:val="22"/>
          <w:lang w:val="uk-UA"/>
        </w:rPr>
        <w:t>завідувач кафедри історії державності України та українознавства</w:t>
      </w:r>
    </w:p>
    <w:p w:rsidR="00D671E6" w:rsidRDefault="00D671E6" w:rsidP="00374EE5">
      <w:pPr>
        <w:pStyle w:val="2"/>
        <w:tabs>
          <w:tab w:val="clear" w:pos="3420"/>
          <w:tab w:val="clear" w:pos="3600"/>
          <w:tab w:val="clear" w:pos="4500"/>
        </w:tabs>
        <w:spacing w:line="240" w:lineRule="auto"/>
        <w:ind w:left="1985"/>
        <w:jc w:val="both"/>
        <w:rPr>
          <w:bCs/>
          <w:sz w:val="22"/>
          <w:szCs w:val="22"/>
          <w:lang w:val="uk-UA"/>
        </w:rPr>
      </w:pPr>
    </w:p>
    <w:p w:rsidR="00E778FD" w:rsidRDefault="00E778FD" w:rsidP="00374EE5">
      <w:pPr>
        <w:pStyle w:val="2"/>
        <w:tabs>
          <w:tab w:val="clear" w:pos="3420"/>
          <w:tab w:val="clear" w:pos="3600"/>
          <w:tab w:val="clear" w:pos="4500"/>
        </w:tabs>
        <w:spacing w:line="240" w:lineRule="auto"/>
        <w:ind w:left="1985"/>
        <w:jc w:val="both"/>
        <w:rPr>
          <w:bCs/>
          <w:sz w:val="22"/>
          <w:szCs w:val="22"/>
          <w:lang w:val="uk-UA"/>
        </w:rPr>
      </w:pPr>
    </w:p>
    <w:p w:rsidR="00D671E6" w:rsidRDefault="00D671E6" w:rsidP="00374EE5">
      <w:pPr>
        <w:pStyle w:val="2"/>
        <w:tabs>
          <w:tab w:val="clear" w:pos="3420"/>
          <w:tab w:val="clear" w:pos="3600"/>
          <w:tab w:val="clear" w:pos="4500"/>
        </w:tabs>
        <w:spacing w:line="240" w:lineRule="auto"/>
        <w:ind w:left="2693" w:firstLine="139"/>
        <w:jc w:val="both"/>
        <w:rPr>
          <w:bCs/>
          <w:sz w:val="22"/>
          <w:szCs w:val="22"/>
          <w:lang w:val="uk-UA"/>
        </w:rPr>
      </w:pPr>
      <w:r>
        <w:rPr>
          <w:bCs/>
          <w:sz w:val="22"/>
          <w:szCs w:val="22"/>
          <w:lang w:val="uk-UA"/>
        </w:rPr>
        <w:t>кандидат історичних наук, доцент</w:t>
      </w:r>
    </w:p>
    <w:p w:rsidR="00D671E6" w:rsidRPr="00786E80" w:rsidRDefault="00D671E6" w:rsidP="00374EE5">
      <w:pPr>
        <w:pStyle w:val="2"/>
        <w:tabs>
          <w:tab w:val="clear" w:pos="3420"/>
          <w:tab w:val="clear" w:pos="3600"/>
          <w:tab w:val="clear" w:pos="4500"/>
        </w:tabs>
        <w:spacing w:line="240" w:lineRule="auto"/>
        <w:ind w:left="2554" w:firstLine="278"/>
        <w:jc w:val="both"/>
        <w:rPr>
          <w:b/>
          <w:bCs/>
          <w:sz w:val="22"/>
          <w:szCs w:val="22"/>
          <w:lang w:val="uk-UA"/>
        </w:rPr>
      </w:pPr>
      <w:r w:rsidRPr="001F6D04">
        <w:rPr>
          <w:b/>
          <w:bCs/>
          <w:sz w:val="22"/>
          <w:szCs w:val="22"/>
          <w:lang w:val="uk-UA"/>
        </w:rPr>
        <w:t>Маслов Микола Павлович</w:t>
      </w:r>
    </w:p>
    <w:p w:rsidR="00D671E6" w:rsidRDefault="00D671E6" w:rsidP="00374EE5">
      <w:pPr>
        <w:pStyle w:val="2"/>
        <w:tabs>
          <w:tab w:val="clear" w:pos="3420"/>
          <w:tab w:val="clear" w:pos="3600"/>
          <w:tab w:val="clear" w:pos="4500"/>
        </w:tabs>
        <w:spacing w:line="240" w:lineRule="auto"/>
        <w:ind w:left="2415" w:firstLine="417"/>
        <w:jc w:val="both"/>
        <w:rPr>
          <w:bCs/>
          <w:sz w:val="22"/>
          <w:szCs w:val="22"/>
          <w:lang w:val="uk-UA"/>
        </w:rPr>
      </w:pPr>
      <w:r>
        <w:rPr>
          <w:bCs/>
          <w:sz w:val="22"/>
          <w:szCs w:val="22"/>
          <w:lang w:val="uk-UA"/>
        </w:rPr>
        <w:t xml:space="preserve">Харківський національний педагогічний університет </w:t>
      </w:r>
    </w:p>
    <w:p w:rsidR="00D671E6" w:rsidRDefault="00D671E6" w:rsidP="00374EE5">
      <w:pPr>
        <w:pStyle w:val="2"/>
        <w:tabs>
          <w:tab w:val="clear" w:pos="3420"/>
          <w:tab w:val="clear" w:pos="3600"/>
          <w:tab w:val="clear" w:pos="4500"/>
        </w:tabs>
        <w:spacing w:line="240" w:lineRule="auto"/>
        <w:ind w:left="2832"/>
        <w:jc w:val="both"/>
        <w:rPr>
          <w:bCs/>
          <w:sz w:val="22"/>
          <w:szCs w:val="22"/>
          <w:lang w:val="uk-UA"/>
        </w:rPr>
      </w:pPr>
      <w:r>
        <w:rPr>
          <w:bCs/>
          <w:sz w:val="22"/>
          <w:szCs w:val="22"/>
          <w:lang w:val="uk-UA"/>
        </w:rPr>
        <w:t>імені Г.С. Сковороди,</w:t>
      </w:r>
    </w:p>
    <w:p w:rsidR="00D671E6" w:rsidRDefault="00D671E6" w:rsidP="00374EE5">
      <w:pPr>
        <w:pStyle w:val="2"/>
        <w:tabs>
          <w:tab w:val="clear" w:pos="3420"/>
          <w:tab w:val="clear" w:pos="3600"/>
          <w:tab w:val="clear" w:pos="4500"/>
        </w:tabs>
        <w:spacing w:line="240" w:lineRule="auto"/>
        <w:ind w:left="2832"/>
        <w:jc w:val="both"/>
        <w:rPr>
          <w:bCs/>
          <w:sz w:val="22"/>
          <w:szCs w:val="22"/>
          <w:lang w:val="uk-UA"/>
        </w:rPr>
      </w:pPr>
      <w:r>
        <w:rPr>
          <w:bCs/>
          <w:sz w:val="22"/>
          <w:szCs w:val="22"/>
          <w:lang w:val="uk-UA"/>
        </w:rPr>
        <w:t>професор кафедри історичних дисциплін</w:t>
      </w:r>
    </w:p>
    <w:p w:rsidR="00D671E6" w:rsidRDefault="00D671E6" w:rsidP="00855C8F">
      <w:pPr>
        <w:pStyle w:val="2"/>
        <w:tabs>
          <w:tab w:val="clear" w:pos="3420"/>
          <w:tab w:val="clear" w:pos="3600"/>
          <w:tab w:val="clear" w:pos="4500"/>
        </w:tabs>
        <w:spacing w:line="240" w:lineRule="auto"/>
        <w:ind w:left="1985"/>
        <w:jc w:val="both"/>
        <w:rPr>
          <w:bCs/>
          <w:sz w:val="22"/>
          <w:szCs w:val="22"/>
          <w:lang w:val="uk-UA"/>
        </w:rPr>
      </w:pPr>
    </w:p>
    <w:p w:rsidR="00D671E6" w:rsidRDefault="00D671E6" w:rsidP="00855C8F">
      <w:pPr>
        <w:pStyle w:val="2"/>
        <w:tabs>
          <w:tab w:val="clear" w:pos="3420"/>
          <w:tab w:val="clear" w:pos="3600"/>
          <w:tab w:val="clear" w:pos="4500"/>
        </w:tabs>
        <w:spacing w:line="240" w:lineRule="auto"/>
        <w:ind w:left="1985"/>
        <w:jc w:val="both"/>
        <w:rPr>
          <w:bCs/>
          <w:sz w:val="22"/>
          <w:szCs w:val="22"/>
          <w:lang w:val="uk-UA"/>
        </w:rPr>
      </w:pPr>
    </w:p>
    <w:p w:rsidR="00D671E6" w:rsidRDefault="00D671E6" w:rsidP="00855C8F">
      <w:pPr>
        <w:pStyle w:val="2"/>
        <w:tabs>
          <w:tab w:val="clear" w:pos="3420"/>
          <w:tab w:val="clear" w:pos="3600"/>
          <w:tab w:val="clear" w:pos="4500"/>
        </w:tabs>
        <w:spacing w:line="240" w:lineRule="auto"/>
        <w:ind w:left="1985"/>
        <w:jc w:val="both"/>
        <w:rPr>
          <w:bCs/>
          <w:sz w:val="22"/>
          <w:szCs w:val="22"/>
          <w:lang w:val="uk-UA"/>
        </w:rPr>
      </w:pPr>
    </w:p>
    <w:p w:rsidR="00D671E6" w:rsidRDefault="00226CEE" w:rsidP="008F6ED8">
      <w:pPr>
        <w:pStyle w:val="2"/>
        <w:tabs>
          <w:tab w:val="clear" w:pos="3420"/>
          <w:tab w:val="clear" w:pos="3600"/>
          <w:tab w:val="clear" w:pos="4500"/>
        </w:tabs>
        <w:spacing w:line="240" w:lineRule="auto"/>
        <w:jc w:val="both"/>
        <w:rPr>
          <w:bCs/>
          <w:sz w:val="22"/>
          <w:szCs w:val="22"/>
          <w:lang w:val="uk-UA"/>
        </w:rPr>
      </w:pPr>
      <w:r>
        <w:rPr>
          <w:bCs/>
          <w:sz w:val="22"/>
          <w:szCs w:val="22"/>
          <w:lang w:val="uk-UA"/>
        </w:rPr>
        <w:t>Захист відбудеться «16</w:t>
      </w:r>
      <w:r w:rsidR="00D671E6">
        <w:rPr>
          <w:bCs/>
          <w:sz w:val="22"/>
          <w:szCs w:val="22"/>
          <w:lang w:val="uk-UA"/>
        </w:rPr>
        <w:t>»</w:t>
      </w:r>
      <w:r>
        <w:rPr>
          <w:bCs/>
          <w:sz w:val="22"/>
          <w:szCs w:val="22"/>
          <w:lang w:val="uk-UA"/>
        </w:rPr>
        <w:t xml:space="preserve"> квітня </w:t>
      </w:r>
      <w:r w:rsidR="00D671E6">
        <w:rPr>
          <w:bCs/>
          <w:sz w:val="22"/>
          <w:szCs w:val="22"/>
          <w:lang w:val="uk-UA"/>
        </w:rPr>
        <w:t xml:space="preserve"> 2010 р. о          на засіданні спеціалізо</w:t>
      </w:r>
      <w:r>
        <w:rPr>
          <w:bCs/>
          <w:sz w:val="22"/>
          <w:szCs w:val="22"/>
          <w:lang w:val="uk-UA"/>
        </w:rPr>
        <w:t xml:space="preserve">ваної вченої ради Д 64.051.10  </w:t>
      </w:r>
      <w:r w:rsidR="00D671E6">
        <w:rPr>
          <w:bCs/>
          <w:sz w:val="22"/>
          <w:szCs w:val="22"/>
          <w:lang w:val="uk-UA"/>
        </w:rPr>
        <w:t xml:space="preserve"> Харківського  національного університету імені В.</w:t>
      </w:r>
      <w:r w:rsidR="00D671E6" w:rsidRPr="001F6D04">
        <w:rPr>
          <w:bCs/>
          <w:sz w:val="22"/>
          <w:szCs w:val="22"/>
          <w:lang w:val="uk-UA"/>
        </w:rPr>
        <w:t>Н. Каразіна</w:t>
      </w:r>
      <w:r w:rsidR="00D671E6">
        <w:rPr>
          <w:bCs/>
          <w:sz w:val="22"/>
          <w:szCs w:val="22"/>
          <w:lang w:val="uk-UA"/>
        </w:rPr>
        <w:t xml:space="preserve"> </w:t>
      </w:r>
    </w:p>
    <w:p w:rsidR="00D671E6" w:rsidRPr="001F6D04" w:rsidRDefault="00D671E6" w:rsidP="008F6ED8">
      <w:pPr>
        <w:pStyle w:val="2"/>
        <w:tabs>
          <w:tab w:val="clear" w:pos="3420"/>
          <w:tab w:val="clear" w:pos="3600"/>
          <w:tab w:val="clear" w:pos="4500"/>
        </w:tabs>
        <w:spacing w:line="240" w:lineRule="auto"/>
        <w:jc w:val="both"/>
        <w:rPr>
          <w:bCs/>
          <w:sz w:val="22"/>
          <w:szCs w:val="22"/>
          <w:lang w:val="uk-UA"/>
        </w:rPr>
      </w:pPr>
      <w:r>
        <w:rPr>
          <w:bCs/>
          <w:sz w:val="22"/>
          <w:szCs w:val="22"/>
          <w:lang w:val="uk-UA"/>
        </w:rPr>
        <w:t>(</w:t>
      </w:r>
      <w:smartTag w:uri="urn:schemas-microsoft-com:office:smarttags" w:element="metricconverter">
        <w:smartTagPr>
          <w:attr w:name="ProductID" w:val="61077, м"/>
        </w:smartTagPr>
        <w:r>
          <w:rPr>
            <w:bCs/>
            <w:sz w:val="22"/>
            <w:szCs w:val="22"/>
            <w:lang w:val="uk-UA"/>
          </w:rPr>
          <w:t>61077, м</w:t>
        </w:r>
      </w:smartTag>
      <w:r>
        <w:rPr>
          <w:bCs/>
          <w:sz w:val="22"/>
          <w:szCs w:val="22"/>
          <w:lang w:val="uk-UA"/>
        </w:rPr>
        <w:t xml:space="preserve">. Харків, площа Свободи, 4, ауд. </w:t>
      </w:r>
      <w:r>
        <w:rPr>
          <w:bCs/>
          <w:sz w:val="22"/>
          <w:szCs w:val="22"/>
          <w:lang w:val="en-US"/>
        </w:rPr>
        <w:t>V</w:t>
      </w:r>
      <w:r>
        <w:rPr>
          <w:bCs/>
          <w:sz w:val="22"/>
          <w:szCs w:val="22"/>
          <w:lang w:val="uk-UA"/>
        </w:rPr>
        <w:t>-58)</w:t>
      </w:r>
    </w:p>
    <w:p w:rsidR="00D671E6" w:rsidRDefault="00D671E6" w:rsidP="008F6ED8">
      <w:pPr>
        <w:pStyle w:val="2"/>
        <w:tabs>
          <w:tab w:val="clear" w:pos="3420"/>
          <w:tab w:val="clear" w:pos="3600"/>
          <w:tab w:val="clear" w:pos="4500"/>
        </w:tabs>
        <w:spacing w:line="240" w:lineRule="auto"/>
        <w:jc w:val="both"/>
        <w:rPr>
          <w:bCs/>
          <w:sz w:val="22"/>
          <w:szCs w:val="22"/>
          <w:lang w:val="uk-UA"/>
        </w:rPr>
      </w:pPr>
    </w:p>
    <w:p w:rsidR="00D671E6" w:rsidRDefault="00D671E6" w:rsidP="008F6ED8">
      <w:pPr>
        <w:pStyle w:val="2"/>
        <w:tabs>
          <w:tab w:val="clear" w:pos="3420"/>
          <w:tab w:val="clear" w:pos="3600"/>
          <w:tab w:val="clear" w:pos="4500"/>
        </w:tabs>
        <w:spacing w:line="240" w:lineRule="auto"/>
        <w:jc w:val="both"/>
        <w:rPr>
          <w:bCs/>
          <w:sz w:val="22"/>
          <w:szCs w:val="22"/>
          <w:lang w:val="uk-UA"/>
        </w:rPr>
      </w:pPr>
    </w:p>
    <w:p w:rsidR="00D671E6" w:rsidRDefault="00D671E6" w:rsidP="008F6ED8">
      <w:pPr>
        <w:pStyle w:val="2"/>
        <w:tabs>
          <w:tab w:val="clear" w:pos="3420"/>
          <w:tab w:val="clear" w:pos="3600"/>
          <w:tab w:val="clear" w:pos="4500"/>
        </w:tabs>
        <w:spacing w:line="240" w:lineRule="auto"/>
        <w:jc w:val="both"/>
        <w:rPr>
          <w:bCs/>
          <w:sz w:val="22"/>
          <w:szCs w:val="22"/>
          <w:lang w:val="uk-UA"/>
        </w:rPr>
      </w:pPr>
      <w:r>
        <w:rPr>
          <w:bCs/>
          <w:sz w:val="22"/>
          <w:szCs w:val="22"/>
          <w:lang w:val="uk-UA"/>
        </w:rPr>
        <w:t>З дисертацією можна ознайомитися у Центральній науковій бібліотеці Харківського  національного університету імені В.</w:t>
      </w:r>
      <w:r w:rsidRPr="001F6D04">
        <w:rPr>
          <w:bCs/>
          <w:sz w:val="22"/>
          <w:szCs w:val="22"/>
          <w:lang w:val="uk-UA"/>
        </w:rPr>
        <w:t>Н. Каразіна</w:t>
      </w:r>
      <w:r>
        <w:rPr>
          <w:bCs/>
          <w:sz w:val="22"/>
          <w:szCs w:val="22"/>
          <w:lang w:val="uk-UA"/>
        </w:rPr>
        <w:t xml:space="preserve"> (</w:t>
      </w:r>
      <w:smartTag w:uri="urn:schemas-microsoft-com:office:smarttags" w:element="metricconverter">
        <w:smartTagPr>
          <w:attr w:name="ProductID" w:val="61077, м"/>
        </w:smartTagPr>
        <w:r>
          <w:rPr>
            <w:bCs/>
            <w:sz w:val="22"/>
            <w:szCs w:val="22"/>
            <w:lang w:val="uk-UA"/>
          </w:rPr>
          <w:t>61077, м</w:t>
        </w:r>
      </w:smartTag>
      <w:r>
        <w:rPr>
          <w:bCs/>
          <w:sz w:val="22"/>
          <w:szCs w:val="22"/>
          <w:lang w:val="uk-UA"/>
        </w:rPr>
        <w:t>.</w:t>
      </w:r>
      <w:r w:rsidR="00226CEE">
        <w:rPr>
          <w:bCs/>
          <w:sz w:val="22"/>
          <w:szCs w:val="22"/>
          <w:lang w:val="uk-UA"/>
        </w:rPr>
        <w:t> </w:t>
      </w:r>
      <w:r>
        <w:rPr>
          <w:bCs/>
          <w:sz w:val="22"/>
          <w:szCs w:val="22"/>
          <w:lang w:val="uk-UA"/>
        </w:rPr>
        <w:t>Харків, площа Свободи, 4)</w:t>
      </w:r>
    </w:p>
    <w:p w:rsidR="00D671E6" w:rsidRDefault="00D671E6" w:rsidP="00855C8F">
      <w:pPr>
        <w:pStyle w:val="2"/>
        <w:tabs>
          <w:tab w:val="clear" w:pos="3420"/>
          <w:tab w:val="clear" w:pos="3600"/>
          <w:tab w:val="clear" w:pos="4500"/>
        </w:tabs>
        <w:spacing w:line="240" w:lineRule="auto"/>
        <w:jc w:val="both"/>
        <w:rPr>
          <w:bCs/>
          <w:sz w:val="22"/>
          <w:szCs w:val="22"/>
          <w:lang w:val="uk-UA"/>
        </w:rPr>
      </w:pPr>
    </w:p>
    <w:p w:rsidR="00D671E6" w:rsidRDefault="00D671E6" w:rsidP="00855C8F">
      <w:pPr>
        <w:pStyle w:val="2"/>
        <w:tabs>
          <w:tab w:val="clear" w:pos="3420"/>
          <w:tab w:val="clear" w:pos="3600"/>
          <w:tab w:val="clear" w:pos="4500"/>
        </w:tabs>
        <w:spacing w:line="240" w:lineRule="auto"/>
        <w:jc w:val="both"/>
        <w:rPr>
          <w:bCs/>
          <w:sz w:val="22"/>
          <w:szCs w:val="22"/>
          <w:lang w:val="uk-UA"/>
        </w:rPr>
      </w:pPr>
    </w:p>
    <w:p w:rsidR="00D671E6" w:rsidRDefault="00D671E6" w:rsidP="00855C8F">
      <w:pPr>
        <w:pStyle w:val="2"/>
        <w:tabs>
          <w:tab w:val="clear" w:pos="3420"/>
          <w:tab w:val="clear" w:pos="3600"/>
          <w:tab w:val="clear" w:pos="4500"/>
        </w:tabs>
        <w:spacing w:line="240" w:lineRule="auto"/>
        <w:jc w:val="both"/>
        <w:rPr>
          <w:bCs/>
          <w:sz w:val="22"/>
          <w:szCs w:val="22"/>
          <w:lang w:val="uk-UA"/>
        </w:rPr>
      </w:pPr>
    </w:p>
    <w:p w:rsidR="00E778FD" w:rsidRDefault="00E778FD" w:rsidP="00855C8F">
      <w:pPr>
        <w:pStyle w:val="2"/>
        <w:tabs>
          <w:tab w:val="clear" w:pos="3420"/>
          <w:tab w:val="clear" w:pos="3600"/>
          <w:tab w:val="clear" w:pos="4500"/>
        </w:tabs>
        <w:spacing w:line="240" w:lineRule="auto"/>
        <w:jc w:val="both"/>
        <w:rPr>
          <w:bCs/>
          <w:sz w:val="22"/>
          <w:szCs w:val="22"/>
          <w:lang w:val="uk-UA"/>
        </w:rPr>
      </w:pPr>
    </w:p>
    <w:p w:rsidR="00D671E6" w:rsidRDefault="00D671E6" w:rsidP="00855C8F">
      <w:pPr>
        <w:pStyle w:val="2"/>
        <w:tabs>
          <w:tab w:val="clear" w:pos="3420"/>
          <w:tab w:val="clear" w:pos="3600"/>
          <w:tab w:val="clear" w:pos="4500"/>
        </w:tabs>
        <w:spacing w:line="240" w:lineRule="auto"/>
        <w:jc w:val="both"/>
        <w:rPr>
          <w:bCs/>
          <w:sz w:val="22"/>
          <w:szCs w:val="22"/>
          <w:lang w:val="uk-UA"/>
        </w:rPr>
      </w:pPr>
      <w:r>
        <w:rPr>
          <w:bCs/>
          <w:sz w:val="22"/>
          <w:szCs w:val="22"/>
          <w:lang w:val="uk-UA"/>
        </w:rPr>
        <w:t>Автореферат розісланий «</w:t>
      </w:r>
      <w:r w:rsidR="00226CEE">
        <w:rPr>
          <w:bCs/>
          <w:sz w:val="22"/>
          <w:szCs w:val="22"/>
          <w:lang w:val="uk-UA"/>
        </w:rPr>
        <w:t xml:space="preserve">  </w:t>
      </w:r>
      <w:r>
        <w:rPr>
          <w:bCs/>
          <w:sz w:val="22"/>
          <w:szCs w:val="22"/>
          <w:lang w:val="uk-UA"/>
        </w:rPr>
        <w:t xml:space="preserve">»                   </w:t>
      </w:r>
      <w:r w:rsidR="00226CEE">
        <w:rPr>
          <w:bCs/>
          <w:sz w:val="22"/>
          <w:szCs w:val="22"/>
          <w:lang w:val="uk-UA"/>
        </w:rPr>
        <w:t xml:space="preserve">  </w:t>
      </w:r>
      <w:r>
        <w:rPr>
          <w:bCs/>
          <w:sz w:val="22"/>
          <w:szCs w:val="22"/>
          <w:lang w:val="uk-UA"/>
        </w:rPr>
        <w:t xml:space="preserve"> 2010 р.</w:t>
      </w:r>
    </w:p>
    <w:p w:rsidR="00D671E6" w:rsidRDefault="00D671E6" w:rsidP="00855C8F">
      <w:pPr>
        <w:pStyle w:val="2"/>
        <w:tabs>
          <w:tab w:val="clear" w:pos="3420"/>
          <w:tab w:val="clear" w:pos="3600"/>
          <w:tab w:val="clear" w:pos="4500"/>
        </w:tabs>
        <w:spacing w:line="240" w:lineRule="auto"/>
        <w:jc w:val="both"/>
        <w:rPr>
          <w:bCs/>
          <w:sz w:val="22"/>
          <w:szCs w:val="22"/>
          <w:lang w:val="uk-UA"/>
        </w:rPr>
      </w:pPr>
    </w:p>
    <w:p w:rsidR="00E778FD" w:rsidRDefault="00E778FD" w:rsidP="00855C8F">
      <w:pPr>
        <w:pStyle w:val="2"/>
        <w:tabs>
          <w:tab w:val="clear" w:pos="3420"/>
          <w:tab w:val="clear" w:pos="3600"/>
          <w:tab w:val="clear" w:pos="4500"/>
        </w:tabs>
        <w:spacing w:line="240" w:lineRule="auto"/>
        <w:jc w:val="both"/>
        <w:rPr>
          <w:bCs/>
          <w:sz w:val="22"/>
          <w:szCs w:val="22"/>
          <w:lang w:val="uk-UA"/>
        </w:rPr>
      </w:pPr>
    </w:p>
    <w:p w:rsidR="00E778FD" w:rsidRDefault="002D66BF" w:rsidP="00855C8F">
      <w:pPr>
        <w:pStyle w:val="2"/>
        <w:tabs>
          <w:tab w:val="clear" w:pos="3420"/>
          <w:tab w:val="clear" w:pos="3600"/>
          <w:tab w:val="clear" w:pos="4500"/>
        </w:tabs>
        <w:spacing w:line="240" w:lineRule="auto"/>
        <w:jc w:val="both"/>
        <w:rPr>
          <w:bCs/>
          <w:sz w:val="22"/>
          <w:szCs w:val="22"/>
          <w:lang w:val="uk-UA"/>
        </w:rPr>
      </w:pPr>
      <w:r>
        <w:rPr>
          <w:bCs/>
          <w:sz w:val="22"/>
          <w:szCs w:val="22"/>
          <w:lang w:val="uk-UA"/>
        </w:rPr>
        <w:t xml:space="preserve"> </w:t>
      </w:r>
    </w:p>
    <w:p w:rsidR="00D671E6" w:rsidRDefault="00D671E6" w:rsidP="00855C8F">
      <w:pPr>
        <w:pStyle w:val="2"/>
        <w:tabs>
          <w:tab w:val="clear" w:pos="3420"/>
          <w:tab w:val="clear" w:pos="3600"/>
          <w:tab w:val="clear" w:pos="4500"/>
        </w:tabs>
        <w:spacing w:line="240" w:lineRule="auto"/>
        <w:jc w:val="both"/>
        <w:rPr>
          <w:bCs/>
          <w:sz w:val="22"/>
          <w:szCs w:val="22"/>
          <w:lang w:val="uk-UA"/>
        </w:rPr>
      </w:pPr>
      <w:r>
        <w:rPr>
          <w:bCs/>
          <w:sz w:val="22"/>
          <w:szCs w:val="22"/>
          <w:lang w:val="uk-UA"/>
        </w:rPr>
        <w:t xml:space="preserve">Вчений секретар </w:t>
      </w:r>
    </w:p>
    <w:p w:rsidR="00D671E6" w:rsidRDefault="00D671E6" w:rsidP="00855C8F">
      <w:pPr>
        <w:pStyle w:val="2"/>
        <w:tabs>
          <w:tab w:val="clear" w:pos="3420"/>
          <w:tab w:val="clear" w:pos="3600"/>
          <w:tab w:val="clear" w:pos="4500"/>
        </w:tabs>
        <w:spacing w:line="240" w:lineRule="auto"/>
        <w:jc w:val="both"/>
        <w:rPr>
          <w:bCs/>
          <w:sz w:val="22"/>
          <w:szCs w:val="22"/>
          <w:lang w:val="uk-UA"/>
        </w:rPr>
      </w:pPr>
      <w:r>
        <w:rPr>
          <w:bCs/>
          <w:sz w:val="22"/>
          <w:szCs w:val="22"/>
          <w:lang w:val="uk-UA"/>
        </w:rPr>
        <w:t>спеціалізованої вченої ради                                                                                Є. П. Пугач</w:t>
      </w:r>
    </w:p>
    <w:p w:rsidR="00D671E6" w:rsidRPr="00B21010" w:rsidRDefault="00D671E6" w:rsidP="00855C8F">
      <w:pPr>
        <w:spacing w:line="240" w:lineRule="auto"/>
        <w:rPr>
          <w:rFonts w:ascii="Times New Roman" w:hAnsi="Times New Roman" w:cs="Times New Roman"/>
          <w:bCs/>
        </w:rPr>
      </w:pPr>
    </w:p>
    <w:p w:rsidR="00D671E6" w:rsidRDefault="00D671E6" w:rsidP="00855C8F">
      <w:pPr>
        <w:pStyle w:val="2"/>
        <w:tabs>
          <w:tab w:val="clear" w:pos="3420"/>
          <w:tab w:val="clear" w:pos="3600"/>
          <w:tab w:val="clear" w:pos="4500"/>
        </w:tabs>
        <w:spacing w:line="240" w:lineRule="auto"/>
        <w:ind w:left="75" w:firstLine="645"/>
        <w:jc w:val="center"/>
        <w:rPr>
          <w:b/>
          <w:bCs/>
          <w:sz w:val="22"/>
          <w:szCs w:val="22"/>
          <w:lang w:val="uk-UA"/>
        </w:rPr>
        <w:sectPr w:rsidR="00D671E6" w:rsidSect="001616FE">
          <w:headerReference w:type="default" r:id="rId7"/>
          <w:headerReference w:type="first" r:id="rId8"/>
          <w:pgSz w:w="11906" w:h="16838"/>
          <w:pgMar w:top="1134" w:right="850" w:bottom="1134" w:left="1701" w:header="708" w:footer="708" w:gutter="0"/>
          <w:pgNumType w:start="1"/>
          <w:cols w:space="708"/>
          <w:titlePg/>
          <w:docGrid w:linePitch="360"/>
        </w:sectPr>
      </w:pPr>
    </w:p>
    <w:p w:rsidR="00D671E6" w:rsidRDefault="00D671E6" w:rsidP="00855C8F">
      <w:pPr>
        <w:pStyle w:val="2"/>
        <w:tabs>
          <w:tab w:val="clear" w:pos="3420"/>
          <w:tab w:val="clear" w:pos="3600"/>
          <w:tab w:val="clear" w:pos="4500"/>
        </w:tabs>
        <w:spacing w:line="240" w:lineRule="auto"/>
        <w:ind w:left="75" w:firstLine="645"/>
        <w:jc w:val="center"/>
        <w:rPr>
          <w:b/>
          <w:bCs/>
          <w:sz w:val="22"/>
          <w:szCs w:val="22"/>
          <w:lang w:val="uk-UA"/>
        </w:rPr>
      </w:pPr>
      <w:r>
        <w:rPr>
          <w:b/>
          <w:bCs/>
          <w:sz w:val="22"/>
          <w:szCs w:val="22"/>
          <w:lang w:val="uk-UA"/>
        </w:rPr>
        <w:lastRenderedPageBreak/>
        <w:t>ЗАГАЛЬНА ХАРАКТЕРИСТИКА РОБОТИ</w:t>
      </w:r>
    </w:p>
    <w:p w:rsidR="00D671E6" w:rsidRDefault="00D671E6" w:rsidP="00855C8F">
      <w:pPr>
        <w:pStyle w:val="2"/>
        <w:tabs>
          <w:tab w:val="clear" w:pos="3420"/>
          <w:tab w:val="clear" w:pos="3600"/>
          <w:tab w:val="clear" w:pos="4500"/>
        </w:tabs>
        <w:spacing w:line="240" w:lineRule="auto"/>
        <w:ind w:firstLine="709"/>
        <w:jc w:val="center"/>
        <w:rPr>
          <w:b/>
          <w:bCs/>
          <w:sz w:val="22"/>
          <w:szCs w:val="22"/>
          <w:lang w:val="uk-UA"/>
        </w:rPr>
      </w:pPr>
    </w:p>
    <w:p w:rsidR="00D671E6" w:rsidRPr="00A30829" w:rsidRDefault="00D671E6" w:rsidP="00855C8F">
      <w:pPr>
        <w:pStyle w:val="2"/>
        <w:tabs>
          <w:tab w:val="clear" w:pos="3420"/>
          <w:tab w:val="clear" w:pos="3600"/>
          <w:tab w:val="clear" w:pos="4500"/>
        </w:tabs>
        <w:spacing w:line="240" w:lineRule="auto"/>
        <w:ind w:firstLine="709"/>
        <w:jc w:val="both"/>
        <w:rPr>
          <w:sz w:val="22"/>
          <w:szCs w:val="22"/>
          <w:lang w:val="uk-UA"/>
        </w:rPr>
      </w:pPr>
      <w:r w:rsidRPr="00A30829">
        <w:rPr>
          <w:b/>
          <w:bCs/>
          <w:sz w:val="22"/>
          <w:szCs w:val="22"/>
          <w:lang w:val="uk-UA"/>
        </w:rPr>
        <w:t>Актуальність теми.</w:t>
      </w:r>
      <w:r w:rsidRPr="00A30829">
        <w:rPr>
          <w:sz w:val="22"/>
          <w:szCs w:val="22"/>
          <w:lang w:val="uk-UA"/>
        </w:rPr>
        <w:t xml:space="preserve"> Друга половина ХІХ – початок ХХ століть б</w:t>
      </w:r>
      <w:r w:rsidR="00226CEE">
        <w:rPr>
          <w:sz w:val="22"/>
          <w:szCs w:val="22"/>
          <w:lang w:val="uk-UA"/>
        </w:rPr>
        <w:t>ула часом бурхливого розвитку</w:t>
      </w:r>
      <w:r w:rsidRPr="00A30829">
        <w:rPr>
          <w:sz w:val="22"/>
          <w:szCs w:val="22"/>
          <w:lang w:val="uk-UA"/>
        </w:rPr>
        <w:t xml:space="preserve"> ринкових відносин у Російській імперії. На теренах Донецько-Криворізького басейну формувався третій за обсягами виробництва економічний район Росії, основною спеціалізацією якого була важка промисловість: гірничодобувна, металургія та машинобудування, електротехнічна, хімічна, галузь будівельних матеріалів, що були на той час основою господарчого розвитку сучасних економік світу.</w:t>
      </w:r>
    </w:p>
    <w:p w:rsidR="00D671E6" w:rsidRPr="00A30829" w:rsidRDefault="00D671E6" w:rsidP="00855C8F">
      <w:pPr>
        <w:pStyle w:val="2"/>
        <w:tabs>
          <w:tab w:val="clear" w:pos="3420"/>
          <w:tab w:val="clear" w:pos="3600"/>
          <w:tab w:val="clear" w:pos="4500"/>
        </w:tabs>
        <w:spacing w:line="240" w:lineRule="auto"/>
        <w:ind w:firstLine="709"/>
        <w:jc w:val="both"/>
        <w:rPr>
          <w:sz w:val="22"/>
          <w:szCs w:val="22"/>
          <w:lang w:val="uk-UA"/>
        </w:rPr>
      </w:pPr>
      <w:r w:rsidRPr="00A30829">
        <w:rPr>
          <w:sz w:val="22"/>
          <w:szCs w:val="22"/>
          <w:lang w:val="uk-UA"/>
        </w:rPr>
        <w:t>Зважаючи на подальші історичні події, велику увагу дос</w:t>
      </w:r>
      <w:r>
        <w:rPr>
          <w:sz w:val="22"/>
          <w:szCs w:val="22"/>
          <w:lang w:val="uk-UA"/>
        </w:rPr>
        <w:t>лідників привертають</w:t>
      </w:r>
      <w:r w:rsidRPr="00A30829">
        <w:rPr>
          <w:sz w:val="22"/>
          <w:szCs w:val="22"/>
          <w:lang w:val="uk-UA"/>
        </w:rPr>
        <w:t xml:space="preserve"> питання – наскільки успішним був ринковий розвиток країни загал</w:t>
      </w:r>
      <w:r>
        <w:rPr>
          <w:sz w:val="22"/>
          <w:szCs w:val="22"/>
          <w:lang w:val="uk-UA"/>
        </w:rPr>
        <w:t>ом і українських земель зокрема, ч</w:t>
      </w:r>
      <w:r w:rsidRPr="00A30829">
        <w:rPr>
          <w:sz w:val="22"/>
          <w:szCs w:val="22"/>
          <w:lang w:val="uk-UA"/>
        </w:rPr>
        <w:t>и мала історичні перспективи капіталістична модернізація господарства та суспіл</w:t>
      </w:r>
      <w:r>
        <w:rPr>
          <w:sz w:val="22"/>
          <w:szCs w:val="22"/>
          <w:lang w:val="uk-UA"/>
        </w:rPr>
        <w:t>ьно-політичної системи в цілому.</w:t>
      </w:r>
      <w:r w:rsidRPr="00A30829">
        <w:rPr>
          <w:sz w:val="22"/>
          <w:szCs w:val="22"/>
          <w:lang w:val="uk-UA"/>
        </w:rPr>
        <w:t xml:space="preserve"> Оскільки Російська імперія належала до “другого ешелону” розвитку капіталізму, особливого значення набуває дослідження впливу на її економічний поступ передових західних капіталістичних економік. В умовах вільного ринкового господарювання одним із переважаючих та найбільш дієвих форм такого впливу було залучення іноземних капіталів до країни та безпосередня участь іноземних підприємців у господарському житті країни.</w:t>
      </w:r>
    </w:p>
    <w:p w:rsidR="00D671E6" w:rsidRPr="00A30829" w:rsidRDefault="00D671E6" w:rsidP="00855C8F">
      <w:pPr>
        <w:pStyle w:val="2"/>
        <w:tabs>
          <w:tab w:val="clear" w:pos="3420"/>
          <w:tab w:val="clear" w:pos="3600"/>
          <w:tab w:val="clear" w:pos="4500"/>
        </w:tabs>
        <w:spacing w:line="240" w:lineRule="auto"/>
        <w:ind w:firstLine="709"/>
        <w:jc w:val="both"/>
        <w:rPr>
          <w:sz w:val="22"/>
          <w:szCs w:val="22"/>
          <w:lang w:val="uk-UA"/>
        </w:rPr>
      </w:pPr>
      <w:r w:rsidRPr="00A30829">
        <w:rPr>
          <w:sz w:val="22"/>
          <w:szCs w:val="22"/>
          <w:lang w:val="uk-UA"/>
        </w:rPr>
        <w:t>Російському уряду, економіч</w:t>
      </w:r>
      <w:r>
        <w:rPr>
          <w:sz w:val="22"/>
          <w:szCs w:val="22"/>
          <w:lang w:val="uk-UA"/>
        </w:rPr>
        <w:t>ну політику якого протягом тривало</w:t>
      </w:r>
      <w:r w:rsidRPr="00A30829">
        <w:rPr>
          <w:sz w:val="22"/>
          <w:szCs w:val="22"/>
          <w:lang w:val="uk-UA"/>
        </w:rPr>
        <w:t>го часу визначали такі</w:t>
      </w:r>
      <w:r>
        <w:rPr>
          <w:sz w:val="22"/>
          <w:szCs w:val="22"/>
          <w:lang w:val="uk-UA"/>
        </w:rPr>
        <w:t xml:space="preserve"> видатні державні діячі як М.Х. </w:t>
      </w:r>
      <w:r w:rsidRPr="00A30829">
        <w:rPr>
          <w:sz w:val="22"/>
          <w:szCs w:val="22"/>
          <w:lang w:val="uk-UA"/>
        </w:rPr>
        <w:t>Рейтерн</w:t>
      </w:r>
      <w:r>
        <w:rPr>
          <w:sz w:val="22"/>
          <w:szCs w:val="22"/>
          <w:lang w:val="uk-UA"/>
        </w:rPr>
        <w:t>, І.О. </w:t>
      </w:r>
      <w:r w:rsidRPr="00A30829">
        <w:rPr>
          <w:sz w:val="22"/>
          <w:szCs w:val="22"/>
          <w:lang w:val="uk-UA"/>
        </w:rPr>
        <w:t>Вишнеградс</w:t>
      </w:r>
      <w:r>
        <w:rPr>
          <w:sz w:val="22"/>
          <w:szCs w:val="22"/>
          <w:lang w:val="uk-UA"/>
        </w:rPr>
        <w:t>ьк</w:t>
      </w:r>
      <w:r w:rsidR="00226CEE">
        <w:rPr>
          <w:sz w:val="22"/>
          <w:szCs w:val="22"/>
          <w:lang w:val="uk-UA"/>
        </w:rPr>
        <w:t>ий, С.Ю. Вітте, В.М. Коковцов, в</w:t>
      </w:r>
      <w:r w:rsidRPr="00A30829">
        <w:rPr>
          <w:sz w:val="22"/>
          <w:szCs w:val="22"/>
          <w:lang w:val="uk-UA"/>
        </w:rPr>
        <w:t xml:space="preserve">далося </w:t>
      </w:r>
      <w:r>
        <w:rPr>
          <w:sz w:val="22"/>
          <w:szCs w:val="22"/>
          <w:lang w:val="uk-UA"/>
        </w:rPr>
        <w:t xml:space="preserve">залучити іноземні інвестиції </w:t>
      </w:r>
      <w:r w:rsidRPr="00A30829">
        <w:rPr>
          <w:sz w:val="22"/>
          <w:szCs w:val="22"/>
          <w:lang w:val="uk-UA"/>
        </w:rPr>
        <w:t>у форм</w:t>
      </w:r>
      <w:r>
        <w:rPr>
          <w:sz w:val="22"/>
          <w:szCs w:val="22"/>
          <w:lang w:val="uk-UA"/>
        </w:rPr>
        <w:t xml:space="preserve">і державних позик, </w:t>
      </w:r>
      <w:r w:rsidRPr="00A30829">
        <w:rPr>
          <w:sz w:val="22"/>
          <w:szCs w:val="22"/>
          <w:lang w:val="uk-UA"/>
        </w:rPr>
        <w:t xml:space="preserve">прямого та портфельного інвестування, спрямованого на формування капіталів банків і промислових підприємств, </w:t>
      </w:r>
      <w:r>
        <w:rPr>
          <w:sz w:val="22"/>
          <w:szCs w:val="22"/>
          <w:lang w:val="uk-UA"/>
        </w:rPr>
        <w:t xml:space="preserve">які стали </w:t>
      </w:r>
      <w:r w:rsidRPr="00A30829">
        <w:rPr>
          <w:sz w:val="22"/>
          <w:szCs w:val="22"/>
          <w:lang w:val="uk-UA"/>
        </w:rPr>
        <w:t>одним із безумовних рушіїв швидкого господарського зр</w:t>
      </w:r>
      <w:r>
        <w:rPr>
          <w:sz w:val="22"/>
          <w:szCs w:val="22"/>
          <w:lang w:val="uk-UA"/>
        </w:rPr>
        <w:t>остання. З іменами таких найбільш успішних людей, як Джон Юз, Г. Гартман, П.Г. Дарсі, Ф. де-Макар, Г.М. Вогау </w:t>
      </w:r>
      <w:r w:rsidRPr="00A30829">
        <w:rPr>
          <w:sz w:val="22"/>
          <w:szCs w:val="22"/>
          <w:lang w:val="uk-UA"/>
        </w:rPr>
        <w:t xml:space="preserve">нерозривно пов’язана перша капіталістична індустріалізація України другої половини </w:t>
      </w:r>
      <w:r w:rsidRPr="00A30829">
        <w:rPr>
          <w:sz w:val="22"/>
          <w:szCs w:val="22"/>
          <w:lang w:val="en-US"/>
        </w:rPr>
        <w:t>XIX</w:t>
      </w:r>
      <w:r w:rsidRPr="00A30829">
        <w:rPr>
          <w:sz w:val="22"/>
          <w:szCs w:val="22"/>
          <w:lang w:val="uk-UA"/>
        </w:rPr>
        <w:t xml:space="preserve"> – початку </w:t>
      </w:r>
      <w:r w:rsidRPr="00A30829">
        <w:rPr>
          <w:sz w:val="22"/>
          <w:szCs w:val="22"/>
          <w:lang w:val="en-US"/>
        </w:rPr>
        <w:t>XX</w:t>
      </w:r>
      <w:r>
        <w:rPr>
          <w:sz w:val="22"/>
          <w:szCs w:val="22"/>
          <w:lang w:val="uk-UA"/>
        </w:rPr>
        <w:t xml:space="preserve"> ст. Добре</w:t>
      </w:r>
      <w:r w:rsidRPr="00A30829">
        <w:rPr>
          <w:sz w:val="22"/>
          <w:szCs w:val="22"/>
          <w:lang w:val="uk-UA"/>
        </w:rPr>
        <w:t xml:space="preserve"> відома участь іноземних підприємців у заснуванні гірничодобувних і металургійних підприємств, розбудові інфраструктури міст, наповненні капіталами кредитно-фінансової системи. Важливою обставиною є те, що іноземне інвестування було одним зі шляхів залучення нових, прогресивних методів організації </w:t>
      </w:r>
      <w:r>
        <w:rPr>
          <w:sz w:val="22"/>
          <w:szCs w:val="22"/>
          <w:lang w:val="uk-UA"/>
        </w:rPr>
        <w:t>господарчої діяльності, праці, в</w:t>
      </w:r>
      <w:r w:rsidRPr="00A30829">
        <w:rPr>
          <w:sz w:val="22"/>
          <w:szCs w:val="22"/>
          <w:lang w:val="uk-UA"/>
        </w:rPr>
        <w:t>провадження високопродуктивних виробничих технологій та, що не менш важливо, соціальних новацій. Значна частка іноземного капіталу залучена в регіон, економічні інтереси співвітчизників на батьківщині та в Україні обумовили підвищену увагу урядів Франції, Бельгії, Великобританії, Німеччини до даної території в роки української національно-демократичної революції, громадянської війни й іноземної інтервенції 1917-1920 рр.</w:t>
      </w:r>
    </w:p>
    <w:p w:rsidR="00D671E6" w:rsidRPr="00A30829" w:rsidRDefault="00D671E6" w:rsidP="00855C8F">
      <w:pPr>
        <w:pStyle w:val="2"/>
        <w:tabs>
          <w:tab w:val="clear" w:pos="3420"/>
          <w:tab w:val="clear" w:pos="3600"/>
          <w:tab w:val="clear" w:pos="4500"/>
        </w:tabs>
        <w:spacing w:line="240" w:lineRule="auto"/>
        <w:ind w:firstLine="709"/>
        <w:jc w:val="both"/>
        <w:rPr>
          <w:sz w:val="22"/>
          <w:szCs w:val="22"/>
          <w:lang w:val="uk-UA"/>
        </w:rPr>
      </w:pPr>
      <w:r w:rsidRPr="00A30829">
        <w:rPr>
          <w:sz w:val="22"/>
          <w:szCs w:val="22"/>
          <w:lang w:val="uk-UA"/>
        </w:rPr>
        <w:t>Дослідження іноземних інвестицій у вітчизняному господарстві у зазначений історичний період має тривалу історію та досить велику історіографію. Але, на жаль, протягом певного часу об’єктивні студії унеможливлювалися політичною кон’юнктурою або, як для закордонних дослідників, обмеженим доступом до джерельної бази. Також часто доробки вітчизняних істориків обмежувалися вивченням переважно кількох провідних галузей важкої промисловості або лише великих підприєм</w:t>
      </w:r>
      <w:r w:rsidR="00226CEE">
        <w:rPr>
          <w:sz w:val="22"/>
          <w:szCs w:val="22"/>
          <w:lang w:val="uk-UA"/>
        </w:rPr>
        <w:t>ств. </w:t>
      </w:r>
      <w:r w:rsidRPr="00A30829">
        <w:rPr>
          <w:sz w:val="22"/>
          <w:szCs w:val="22"/>
          <w:lang w:val="uk-UA"/>
        </w:rPr>
        <w:t>Дослідження останнього часу лише починають створювати повну, неупереджену картину масштабів іноземного інвестування у вітчизняне господарство під час становлення капіталістичної економіки та його багатоманітного впливу на соціально-економічне життя країни та її регіонів.</w:t>
      </w:r>
    </w:p>
    <w:p w:rsidR="00D671E6" w:rsidRPr="00A30829" w:rsidRDefault="00D671E6" w:rsidP="00855C8F">
      <w:pPr>
        <w:pStyle w:val="2"/>
        <w:tabs>
          <w:tab w:val="clear" w:pos="3420"/>
          <w:tab w:val="clear" w:pos="3600"/>
          <w:tab w:val="clear" w:pos="4500"/>
        </w:tabs>
        <w:spacing w:line="240" w:lineRule="auto"/>
        <w:ind w:firstLine="709"/>
        <w:jc w:val="both"/>
        <w:rPr>
          <w:sz w:val="22"/>
          <w:szCs w:val="22"/>
          <w:lang w:val="uk-UA"/>
        </w:rPr>
      </w:pPr>
      <w:r w:rsidRPr="00A30829">
        <w:rPr>
          <w:sz w:val="22"/>
          <w:szCs w:val="22"/>
          <w:lang w:val="uk-UA"/>
        </w:rPr>
        <w:t xml:space="preserve">Дослідження участі іноземних капіталів та іноземних підприємців у становленні капіталістичної економіки у другій половині ХІХ – на початку ХХ ст. </w:t>
      </w:r>
      <w:r w:rsidR="00226CEE">
        <w:rPr>
          <w:sz w:val="22"/>
          <w:szCs w:val="22"/>
          <w:lang w:val="uk-UA"/>
        </w:rPr>
        <w:t>є тим більше актуальним, що подібні</w:t>
      </w:r>
      <w:r w:rsidRPr="00A30829">
        <w:rPr>
          <w:sz w:val="22"/>
          <w:szCs w:val="22"/>
          <w:lang w:val="uk-UA"/>
        </w:rPr>
        <w:t>і процеси Україна переживає і на сучасному етапі своєї історії.</w:t>
      </w:r>
    </w:p>
    <w:p w:rsidR="00D671E6" w:rsidRPr="00A30829" w:rsidRDefault="00D671E6" w:rsidP="00855C8F">
      <w:pPr>
        <w:spacing w:after="0" w:line="240" w:lineRule="auto"/>
        <w:ind w:firstLine="709"/>
        <w:jc w:val="both"/>
        <w:rPr>
          <w:rFonts w:ascii="Times New Roman" w:hAnsi="Times New Roman"/>
          <w:lang w:val="uk-UA"/>
        </w:rPr>
      </w:pPr>
      <w:r w:rsidRPr="00A30829">
        <w:rPr>
          <w:rFonts w:ascii="Times New Roman" w:hAnsi="Times New Roman"/>
          <w:b/>
          <w:bCs/>
          <w:lang w:val="uk-UA"/>
        </w:rPr>
        <w:t>Зв’язок роботи з науковими програмами, планами, темами.</w:t>
      </w:r>
      <w:r w:rsidRPr="00A30829">
        <w:rPr>
          <w:rFonts w:ascii="Times New Roman" w:hAnsi="Times New Roman"/>
          <w:lang w:val="uk-UA"/>
        </w:rPr>
        <w:t xml:space="preserve"> Дисертаційне дослідження проводиться згідно з науковою програмою кафедри українознавства філософського факультету Харківського національного університету імені В.Н. Каразіна “Урбанізація Східної України: економіка, культура, міська ідентичність”</w:t>
      </w:r>
      <w:r>
        <w:rPr>
          <w:rFonts w:ascii="Times New Roman" w:hAnsi="Times New Roman"/>
          <w:lang w:val="uk-UA"/>
        </w:rPr>
        <w:t> </w:t>
      </w:r>
      <w:r w:rsidRPr="00A30829">
        <w:rPr>
          <w:rFonts w:ascii="Times New Roman" w:hAnsi="Times New Roman"/>
          <w:lang w:val="uk-UA"/>
        </w:rPr>
        <w:t>(номер державної реєстрації 0109</w:t>
      </w:r>
      <w:r w:rsidRPr="00A30829">
        <w:rPr>
          <w:rFonts w:ascii="Times New Roman" w:hAnsi="Times New Roman"/>
          <w:lang w:val="en-US"/>
        </w:rPr>
        <w:t>U</w:t>
      </w:r>
      <w:r w:rsidRPr="00A30829">
        <w:rPr>
          <w:rFonts w:ascii="Times New Roman" w:hAnsi="Times New Roman"/>
          <w:lang w:val="uk-UA"/>
        </w:rPr>
        <w:t>008194).</w:t>
      </w:r>
    </w:p>
    <w:p w:rsidR="00D671E6" w:rsidRPr="00A30829" w:rsidRDefault="00D671E6" w:rsidP="00855C8F">
      <w:pPr>
        <w:pStyle w:val="a5"/>
        <w:spacing w:line="240" w:lineRule="auto"/>
        <w:ind w:firstLine="709"/>
        <w:jc w:val="both"/>
        <w:rPr>
          <w:sz w:val="22"/>
          <w:szCs w:val="22"/>
          <w:lang w:val="uk-UA"/>
        </w:rPr>
      </w:pPr>
      <w:r w:rsidRPr="00A30829">
        <w:rPr>
          <w:b/>
          <w:bCs/>
          <w:sz w:val="22"/>
          <w:szCs w:val="22"/>
          <w:lang w:val="uk-UA"/>
        </w:rPr>
        <w:t>Об’єктом</w:t>
      </w:r>
      <w:r w:rsidRPr="00A30829">
        <w:rPr>
          <w:sz w:val="22"/>
          <w:szCs w:val="22"/>
          <w:lang w:val="uk-UA"/>
        </w:rPr>
        <w:t xml:space="preserve"> наукового пошуку є розвиток іноземних акціонерних товариств, торгових домів, представництв та участь закордонних підприємців у промисловості Донецько-Криворізького басейну другої половини ХІХ – початку ХХ ст.</w:t>
      </w:r>
    </w:p>
    <w:p w:rsidR="00D671E6" w:rsidRPr="00A30829" w:rsidRDefault="00D671E6" w:rsidP="00855C8F">
      <w:pPr>
        <w:spacing w:after="0" w:line="240" w:lineRule="auto"/>
        <w:ind w:firstLine="709"/>
        <w:jc w:val="both"/>
        <w:rPr>
          <w:rFonts w:ascii="Times New Roman" w:hAnsi="Times New Roman"/>
          <w:lang w:val="uk-UA"/>
        </w:rPr>
      </w:pPr>
      <w:r w:rsidRPr="00A30829">
        <w:rPr>
          <w:rFonts w:ascii="Times New Roman" w:hAnsi="Times New Roman"/>
          <w:b/>
          <w:bCs/>
          <w:lang w:val="uk-UA"/>
        </w:rPr>
        <w:t xml:space="preserve">Предметом </w:t>
      </w:r>
      <w:r w:rsidRPr="00584862">
        <w:rPr>
          <w:rFonts w:ascii="Times New Roman" w:hAnsi="Times New Roman"/>
          <w:b/>
          <w:lang w:val="uk-UA"/>
        </w:rPr>
        <w:t xml:space="preserve">дослідження </w:t>
      </w:r>
      <w:r w:rsidRPr="00A30829">
        <w:rPr>
          <w:rFonts w:ascii="Times New Roman" w:hAnsi="Times New Roman"/>
          <w:lang w:val="uk-UA"/>
        </w:rPr>
        <w:t>є іноземні за походженням капітали та господарська діяльність іноземних підприємців у регіоні.</w:t>
      </w:r>
    </w:p>
    <w:p w:rsidR="00D671E6" w:rsidRPr="00A30829" w:rsidRDefault="00D671E6" w:rsidP="00855C8F">
      <w:pPr>
        <w:pStyle w:val="a5"/>
        <w:spacing w:line="240" w:lineRule="auto"/>
        <w:ind w:firstLine="709"/>
        <w:jc w:val="both"/>
        <w:rPr>
          <w:bCs/>
          <w:sz w:val="22"/>
          <w:szCs w:val="22"/>
          <w:lang w:val="uk-UA"/>
        </w:rPr>
      </w:pPr>
      <w:r w:rsidRPr="00A30829">
        <w:rPr>
          <w:b/>
          <w:bCs/>
          <w:sz w:val="22"/>
          <w:szCs w:val="22"/>
          <w:lang w:val="uk-UA"/>
        </w:rPr>
        <w:t xml:space="preserve">Метою роботи </w:t>
      </w:r>
      <w:r w:rsidRPr="00A30829">
        <w:rPr>
          <w:bCs/>
          <w:sz w:val="22"/>
          <w:szCs w:val="22"/>
          <w:lang w:val="uk-UA"/>
        </w:rPr>
        <w:t xml:space="preserve">є дослідження обсягів та особливостей надходження іноземних капіталів у промисловість Донецько-Криворізького басейну, масштабів участі іноземних громадян у керівництві підприємствами різних типів та галузей виробництва в другій половині </w:t>
      </w:r>
      <w:r w:rsidRPr="00A30829">
        <w:rPr>
          <w:bCs/>
          <w:sz w:val="22"/>
          <w:szCs w:val="22"/>
          <w:lang w:val="en-US"/>
        </w:rPr>
        <w:t>XIX</w:t>
      </w:r>
      <w:r w:rsidRPr="00A30829">
        <w:rPr>
          <w:bCs/>
          <w:sz w:val="22"/>
          <w:szCs w:val="22"/>
          <w:lang w:val="uk-UA"/>
        </w:rPr>
        <w:t xml:space="preserve"> – на початку </w:t>
      </w:r>
      <w:r w:rsidRPr="00A30829">
        <w:rPr>
          <w:bCs/>
          <w:sz w:val="22"/>
          <w:szCs w:val="22"/>
          <w:lang w:val="en-US"/>
        </w:rPr>
        <w:t>XX</w:t>
      </w:r>
      <w:r w:rsidRPr="00A30829">
        <w:rPr>
          <w:bCs/>
          <w:sz w:val="22"/>
          <w:szCs w:val="22"/>
          <w:lang w:val="uk-UA"/>
        </w:rPr>
        <w:t xml:space="preserve"> ст. Для досягнення зазначеної мети автор поставив такі завдання:</w:t>
      </w:r>
    </w:p>
    <w:p w:rsidR="00D671E6" w:rsidRPr="00A30829" w:rsidRDefault="00D671E6" w:rsidP="00855C8F">
      <w:pPr>
        <w:pStyle w:val="a5"/>
        <w:numPr>
          <w:ilvl w:val="0"/>
          <w:numId w:val="1"/>
        </w:numPr>
        <w:tabs>
          <w:tab w:val="clear" w:pos="1635"/>
          <w:tab w:val="left" w:pos="993"/>
        </w:tabs>
        <w:spacing w:line="240" w:lineRule="auto"/>
        <w:ind w:left="0" w:firstLine="709"/>
        <w:jc w:val="both"/>
        <w:rPr>
          <w:bCs/>
          <w:sz w:val="22"/>
          <w:szCs w:val="22"/>
          <w:lang w:val="uk-UA"/>
        </w:rPr>
      </w:pPr>
      <w:r w:rsidRPr="00A30829">
        <w:rPr>
          <w:bCs/>
          <w:sz w:val="22"/>
          <w:szCs w:val="22"/>
          <w:lang w:val="uk-UA"/>
        </w:rPr>
        <w:lastRenderedPageBreak/>
        <w:t>проаналізувати стан вивчення проблеми у вітчизняній та закордонній історіографії, інформаційний потенціал джерельної бази;</w:t>
      </w:r>
    </w:p>
    <w:p w:rsidR="00D671E6" w:rsidRPr="00A30829" w:rsidRDefault="00D671E6" w:rsidP="00855C8F">
      <w:pPr>
        <w:pStyle w:val="a5"/>
        <w:numPr>
          <w:ilvl w:val="0"/>
          <w:numId w:val="1"/>
        </w:numPr>
        <w:tabs>
          <w:tab w:val="clear" w:pos="1635"/>
          <w:tab w:val="left" w:pos="851"/>
          <w:tab w:val="left" w:pos="993"/>
        </w:tabs>
        <w:spacing w:line="240" w:lineRule="auto"/>
        <w:ind w:left="0" w:firstLine="709"/>
        <w:jc w:val="both"/>
        <w:rPr>
          <w:bCs/>
          <w:sz w:val="22"/>
          <w:szCs w:val="22"/>
          <w:lang w:val="uk-UA"/>
        </w:rPr>
      </w:pPr>
      <w:r w:rsidRPr="00A30829">
        <w:rPr>
          <w:bCs/>
          <w:sz w:val="22"/>
          <w:szCs w:val="22"/>
          <w:lang w:val="uk-UA"/>
        </w:rPr>
        <w:t>встановити обсяги, організаційні форми та джерела надходження іноземних капіталів до промисловості Донецько-Криворізького басейну;</w:t>
      </w:r>
    </w:p>
    <w:p w:rsidR="00D671E6" w:rsidRPr="00A30829" w:rsidRDefault="00D671E6" w:rsidP="00855C8F">
      <w:pPr>
        <w:pStyle w:val="a5"/>
        <w:numPr>
          <w:ilvl w:val="0"/>
          <w:numId w:val="1"/>
        </w:numPr>
        <w:tabs>
          <w:tab w:val="clear" w:pos="1635"/>
          <w:tab w:val="left" w:pos="851"/>
          <w:tab w:val="left" w:pos="993"/>
        </w:tabs>
        <w:spacing w:line="240" w:lineRule="auto"/>
        <w:ind w:left="0" w:firstLine="709"/>
        <w:jc w:val="both"/>
        <w:rPr>
          <w:bCs/>
          <w:sz w:val="22"/>
          <w:szCs w:val="22"/>
          <w:lang w:val="uk-UA"/>
        </w:rPr>
      </w:pPr>
      <w:r>
        <w:rPr>
          <w:bCs/>
          <w:sz w:val="22"/>
          <w:szCs w:val="22"/>
          <w:lang w:val="uk-UA"/>
        </w:rPr>
        <w:t>дослідити  процес</w:t>
      </w:r>
      <w:r w:rsidRPr="00A30829">
        <w:rPr>
          <w:bCs/>
          <w:sz w:val="22"/>
          <w:szCs w:val="22"/>
          <w:lang w:val="uk-UA"/>
        </w:rPr>
        <w:t xml:space="preserve"> залучення іноземних капіталовкладень до промисловості регіону</w:t>
      </w:r>
      <w:r>
        <w:rPr>
          <w:bCs/>
          <w:sz w:val="22"/>
          <w:szCs w:val="22"/>
          <w:lang w:val="uk-UA"/>
        </w:rPr>
        <w:t xml:space="preserve"> та специфіку їх функціонування в базових галузях</w:t>
      </w:r>
      <w:r w:rsidRPr="00A30829">
        <w:rPr>
          <w:bCs/>
          <w:sz w:val="22"/>
          <w:szCs w:val="22"/>
          <w:lang w:val="uk-UA"/>
        </w:rPr>
        <w:t>;</w:t>
      </w:r>
    </w:p>
    <w:p w:rsidR="00D671E6" w:rsidRPr="00A30829" w:rsidRDefault="00D671E6" w:rsidP="00855C8F">
      <w:pPr>
        <w:pStyle w:val="a5"/>
        <w:numPr>
          <w:ilvl w:val="0"/>
          <w:numId w:val="1"/>
        </w:numPr>
        <w:tabs>
          <w:tab w:val="clear" w:pos="1635"/>
          <w:tab w:val="left" w:pos="851"/>
          <w:tab w:val="left" w:pos="993"/>
        </w:tabs>
        <w:spacing w:line="240" w:lineRule="auto"/>
        <w:ind w:left="0" w:firstLine="709"/>
        <w:jc w:val="both"/>
        <w:rPr>
          <w:bCs/>
          <w:sz w:val="22"/>
          <w:szCs w:val="22"/>
          <w:lang w:val="uk-UA"/>
        </w:rPr>
      </w:pPr>
      <w:r w:rsidRPr="00A30829">
        <w:rPr>
          <w:bCs/>
          <w:sz w:val="22"/>
          <w:szCs w:val="22"/>
          <w:lang w:val="uk-UA"/>
        </w:rPr>
        <w:t>визн</w:t>
      </w:r>
      <w:r>
        <w:rPr>
          <w:bCs/>
          <w:sz w:val="22"/>
          <w:szCs w:val="22"/>
          <w:lang w:val="uk-UA"/>
        </w:rPr>
        <w:t>ачити громадянство (підданство)</w:t>
      </w:r>
      <w:r w:rsidRPr="00A30829">
        <w:rPr>
          <w:bCs/>
          <w:sz w:val="22"/>
          <w:szCs w:val="22"/>
          <w:lang w:val="uk-UA"/>
        </w:rPr>
        <w:t xml:space="preserve"> власників і управлінців акціонерних та індивідуальних підприємств з іноземним капіталом.</w:t>
      </w:r>
    </w:p>
    <w:p w:rsidR="00D671E6" w:rsidRPr="00A30829" w:rsidRDefault="00D671E6" w:rsidP="00855C8F">
      <w:pPr>
        <w:pStyle w:val="a5"/>
        <w:spacing w:line="240" w:lineRule="auto"/>
        <w:ind w:firstLine="709"/>
        <w:jc w:val="both"/>
        <w:rPr>
          <w:sz w:val="22"/>
          <w:szCs w:val="22"/>
          <w:lang w:val="uk-UA"/>
        </w:rPr>
      </w:pPr>
      <w:r w:rsidRPr="00A30829">
        <w:rPr>
          <w:b/>
          <w:bCs/>
          <w:sz w:val="22"/>
          <w:szCs w:val="22"/>
          <w:lang w:val="uk-UA"/>
        </w:rPr>
        <w:t>Хронологічні межі</w:t>
      </w:r>
      <w:r w:rsidRPr="00A30829">
        <w:rPr>
          <w:sz w:val="22"/>
          <w:szCs w:val="22"/>
          <w:lang w:val="uk-UA"/>
        </w:rPr>
        <w:t xml:space="preserve"> </w:t>
      </w:r>
      <w:r>
        <w:rPr>
          <w:sz w:val="22"/>
          <w:szCs w:val="22"/>
          <w:lang w:val="uk-UA"/>
        </w:rPr>
        <w:t>роботи. За нижню межу</w:t>
      </w:r>
      <w:r w:rsidRPr="00A30829">
        <w:rPr>
          <w:sz w:val="22"/>
          <w:szCs w:val="22"/>
          <w:lang w:val="uk-UA"/>
        </w:rPr>
        <w:t xml:space="preserve"> взято 1861 р. – поч</w:t>
      </w:r>
      <w:r>
        <w:rPr>
          <w:sz w:val="22"/>
          <w:szCs w:val="22"/>
          <w:lang w:val="uk-UA"/>
        </w:rPr>
        <w:t xml:space="preserve">аток ліберальних реформ ХІХ ст., </w:t>
      </w:r>
      <w:r w:rsidRPr="00A30829">
        <w:rPr>
          <w:sz w:val="22"/>
          <w:szCs w:val="22"/>
          <w:lang w:val="uk-UA"/>
        </w:rPr>
        <w:t xml:space="preserve">що започаткували глибокі зміни в господарстві регіону, модернізацію всієї системи соціально-економічних відносин; </w:t>
      </w:r>
      <w:r>
        <w:rPr>
          <w:sz w:val="22"/>
          <w:szCs w:val="22"/>
          <w:lang w:val="uk-UA"/>
        </w:rPr>
        <w:t>за верхн</w:t>
      </w:r>
      <w:r w:rsidRPr="00A30829">
        <w:rPr>
          <w:sz w:val="22"/>
          <w:szCs w:val="22"/>
          <w:lang w:val="uk-UA"/>
        </w:rPr>
        <w:t>ю – початок Першої світової війни, що змінила умови функціонування іноземного капіталу.</w:t>
      </w:r>
    </w:p>
    <w:p w:rsidR="00D671E6" w:rsidRPr="00A30829" w:rsidRDefault="00D671E6" w:rsidP="007B25F9">
      <w:pPr>
        <w:pStyle w:val="a5"/>
        <w:spacing w:line="240" w:lineRule="auto"/>
        <w:ind w:firstLine="709"/>
        <w:jc w:val="both"/>
        <w:rPr>
          <w:sz w:val="22"/>
          <w:szCs w:val="22"/>
          <w:lang w:val="uk-UA"/>
        </w:rPr>
      </w:pPr>
      <w:r w:rsidRPr="00A30829">
        <w:rPr>
          <w:b/>
          <w:bCs/>
          <w:sz w:val="22"/>
          <w:szCs w:val="22"/>
          <w:lang w:val="uk-UA"/>
        </w:rPr>
        <w:t>Територіальні межі</w:t>
      </w:r>
      <w:r w:rsidRPr="00A30829">
        <w:rPr>
          <w:sz w:val="22"/>
          <w:szCs w:val="22"/>
          <w:lang w:val="uk-UA"/>
        </w:rPr>
        <w:t xml:space="preserve"> дисертаційної роботи охоплюють Донецько-Криворізький басейн: Катеринославську, південну частину Харківської (Ізюмський повіт), південно-східну частину Таврійської (Бердянський, Мелітопольський повіти), східну частину Херсонської (Олександрійський, Херсонський повіти) губерній території України та західну частину Області Війська Донського (Донецький, Донський 1-й, Таганрозький, Черкаський округи).</w:t>
      </w:r>
      <w:r>
        <w:rPr>
          <w:sz w:val="22"/>
          <w:szCs w:val="22"/>
          <w:lang w:val="uk-UA"/>
        </w:rPr>
        <w:t xml:space="preserve"> </w:t>
      </w:r>
      <w:r w:rsidRPr="00A30829">
        <w:rPr>
          <w:sz w:val="22"/>
          <w:szCs w:val="22"/>
          <w:lang w:val="uk-UA"/>
        </w:rPr>
        <w:t>За сучасним адміністративно-територіальним поділом це Дніпропетровська, Донецька, Луганська, частини Запорізької, Харківської, Херсонської областей. В означений період ці</w:t>
      </w:r>
      <w:r>
        <w:rPr>
          <w:sz w:val="22"/>
          <w:szCs w:val="22"/>
          <w:lang w:val="uk-UA"/>
        </w:rPr>
        <w:t xml:space="preserve"> землі були об’єднані спільним господарським розвитком</w:t>
      </w:r>
      <w:r w:rsidRPr="00A30829">
        <w:rPr>
          <w:sz w:val="22"/>
          <w:szCs w:val="22"/>
          <w:lang w:val="uk-UA"/>
        </w:rPr>
        <w:t>, характерними рисами якого були швидка індустріалізація, переважаюче становлення важкої (гірничодобувної, металургійної, машинобудівної, електротехнічної, хімічної, галузі будівельних матеріалів) промисловості, створення сучасних підприємств</w:t>
      </w:r>
      <w:r w:rsidR="00226CEE">
        <w:rPr>
          <w:sz w:val="22"/>
          <w:szCs w:val="22"/>
          <w:lang w:val="uk-UA"/>
        </w:rPr>
        <w:t xml:space="preserve"> на базі передових технологій, в</w:t>
      </w:r>
      <w:r w:rsidRPr="00A30829">
        <w:rPr>
          <w:sz w:val="22"/>
          <w:szCs w:val="22"/>
          <w:lang w:val="uk-UA"/>
        </w:rPr>
        <w:t>провадження техніки та нових для регіону форм та методів організації г</w:t>
      </w:r>
      <w:r w:rsidR="00226CEE">
        <w:rPr>
          <w:sz w:val="22"/>
          <w:szCs w:val="22"/>
          <w:lang w:val="uk-UA"/>
        </w:rPr>
        <w:t>осподарства</w:t>
      </w:r>
      <w:r>
        <w:rPr>
          <w:sz w:val="22"/>
          <w:szCs w:val="22"/>
          <w:lang w:val="uk-UA"/>
        </w:rPr>
        <w:t xml:space="preserve"> Донецько-Криворізький басейн як особливий економічний регіон виділявся в джерелах  </w:t>
      </w:r>
      <w:r>
        <w:rPr>
          <w:sz w:val="22"/>
          <w:szCs w:val="22"/>
          <w:lang w:val="en-US"/>
        </w:rPr>
        <w:t>XIX</w:t>
      </w:r>
      <w:r w:rsidRPr="00226CEE">
        <w:rPr>
          <w:sz w:val="22"/>
          <w:szCs w:val="22"/>
          <w:lang w:val="uk-UA"/>
        </w:rPr>
        <w:t xml:space="preserve"> – </w:t>
      </w:r>
      <w:r>
        <w:rPr>
          <w:sz w:val="22"/>
          <w:szCs w:val="22"/>
          <w:lang w:val="en-US"/>
        </w:rPr>
        <w:t>XX</w:t>
      </w:r>
      <w:r>
        <w:rPr>
          <w:sz w:val="22"/>
          <w:szCs w:val="22"/>
          <w:lang w:val="uk-UA"/>
        </w:rPr>
        <w:t xml:space="preserve"> ст.</w:t>
      </w:r>
      <w:r>
        <w:rPr>
          <w:rStyle w:val="af"/>
          <w:sz w:val="22"/>
          <w:szCs w:val="22"/>
          <w:lang w:val="uk-UA"/>
        </w:rPr>
        <w:footnoteReference w:id="2"/>
      </w:r>
      <w:r>
        <w:rPr>
          <w:sz w:val="22"/>
          <w:szCs w:val="22"/>
          <w:lang w:val="uk-UA"/>
        </w:rPr>
        <w:t>, а також у сучасних довідниках</w:t>
      </w:r>
      <w:r>
        <w:rPr>
          <w:rStyle w:val="af"/>
          <w:sz w:val="22"/>
          <w:szCs w:val="22"/>
          <w:lang w:val="uk-UA"/>
        </w:rPr>
        <w:footnoteReference w:id="3"/>
      </w:r>
      <w:r>
        <w:rPr>
          <w:sz w:val="22"/>
          <w:szCs w:val="22"/>
          <w:lang w:val="uk-UA"/>
        </w:rPr>
        <w:t xml:space="preserve"> і науковій літературі.</w:t>
      </w:r>
      <w:r>
        <w:rPr>
          <w:rStyle w:val="af"/>
          <w:sz w:val="22"/>
          <w:szCs w:val="22"/>
          <w:lang w:val="uk-UA"/>
        </w:rPr>
        <w:footnoteReference w:id="4"/>
      </w:r>
      <w:r w:rsidRPr="00A30829">
        <w:rPr>
          <w:sz w:val="22"/>
          <w:szCs w:val="22"/>
          <w:lang w:val="uk-UA"/>
        </w:rPr>
        <w:t xml:space="preserve"> </w:t>
      </w:r>
    </w:p>
    <w:p w:rsidR="00D671E6" w:rsidRPr="003270CF" w:rsidRDefault="00D671E6" w:rsidP="00855C8F">
      <w:pPr>
        <w:shd w:val="clear" w:color="auto" w:fill="FFFFFF"/>
        <w:autoSpaceDE w:val="0"/>
        <w:autoSpaceDN w:val="0"/>
        <w:adjustRightInd w:val="0"/>
        <w:spacing w:after="0" w:line="240" w:lineRule="auto"/>
        <w:ind w:firstLine="709"/>
        <w:jc w:val="both"/>
        <w:rPr>
          <w:rFonts w:ascii="Times New Roman" w:hAnsi="Times New Roman"/>
        </w:rPr>
      </w:pPr>
      <w:r w:rsidRPr="00A30829">
        <w:rPr>
          <w:rFonts w:ascii="Times New Roman" w:hAnsi="Times New Roman"/>
          <w:b/>
          <w:bCs/>
          <w:lang w:val="uk-UA"/>
        </w:rPr>
        <w:t>Наукова новизна</w:t>
      </w:r>
      <w:r w:rsidRPr="00A30829">
        <w:rPr>
          <w:rFonts w:ascii="Times New Roman" w:hAnsi="Times New Roman"/>
          <w:lang w:val="uk-UA"/>
        </w:rPr>
        <w:t xml:space="preserve"> дисертації полягає в тому, що в ній на</w:t>
      </w:r>
      <w:r>
        <w:rPr>
          <w:rFonts w:ascii="Times New Roman" w:hAnsi="Times New Roman"/>
          <w:lang w:val="uk-UA"/>
        </w:rPr>
        <w:t xml:space="preserve"> підставі широкого кола джерел уперше систематизовано й</w:t>
      </w:r>
      <w:r w:rsidRPr="00A30829">
        <w:rPr>
          <w:rFonts w:ascii="Times New Roman" w:hAnsi="Times New Roman"/>
          <w:lang w:val="uk-UA"/>
        </w:rPr>
        <w:t xml:space="preserve"> уза</w:t>
      </w:r>
      <w:r>
        <w:rPr>
          <w:rFonts w:ascii="Times New Roman" w:hAnsi="Times New Roman"/>
          <w:lang w:val="uk-UA"/>
        </w:rPr>
        <w:t>га</w:t>
      </w:r>
      <w:r w:rsidR="00226CEE">
        <w:rPr>
          <w:rFonts w:ascii="Times New Roman" w:hAnsi="Times New Roman"/>
          <w:lang w:val="uk-UA"/>
        </w:rPr>
        <w:t>льнено дані пр</w:t>
      </w:r>
      <w:r w:rsidRPr="00A30829">
        <w:rPr>
          <w:rFonts w:ascii="Times New Roman" w:hAnsi="Times New Roman"/>
          <w:lang w:val="uk-UA"/>
        </w:rPr>
        <w:t>о залучення іноземних капіталів та діяльності іноземних підприємців у важку п</w:t>
      </w:r>
      <w:r>
        <w:rPr>
          <w:rFonts w:ascii="Times New Roman" w:hAnsi="Times New Roman"/>
          <w:lang w:val="uk-UA"/>
        </w:rPr>
        <w:t>ромислові</w:t>
      </w:r>
      <w:r w:rsidRPr="00A30829">
        <w:rPr>
          <w:rFonts w:ascii="Times New Roman" w:hAnsi="Times New Roman"/>
          <w:lang w:val="uk-UA"/>
        </w:rPr>
        <w:t>сть Донецько-Криворізького басейну. Дослідження охопл</w:t>
      </w:r>
      <w:r w:rsidR="00226CEE">
        <w:rPr>
          <w:rFonts w:ascii="Times New Roman" w:hAnsi="Times New Roman"/>
          <w:lang w:val="uk-UA"/>
        </w:rPr>
        <w:t>ює не лише гірничодобувну галузь</w:t>
      </w:r>
      <w:r w:rsidRPr="00A30829">
        <w:rPr>
          <w:rFonts w:ascii="Times New Roman" w:hAnsi="Times New Roman"/>
          <w:lang w:val="uk-UA"/>
        </w:rPr>
        <w:t>, металургію та машинобудування, що є традиційним для вітчизняної історіографії, але й повний спектр інших галузей промисловості, представлених у регіоні. До наукового обігу вперше введене широке коло архівних і друкованих джерел.</w:t>
      </w:r>
      <w:r w:rsidRPr="003270CF">
        <w:rPr>
          <w:rFonts w:ascii="Times New Roman" w:hAnsi="Times New Roman"/>
        </w:rPr>
        <w:t xml:space="preserve"> </w:t>
      </w:r>
      <w:r w:rsidRPr="00A30829">
        <w:rPr>
          <w:rFonts w:ascii="Times New Roman" w:hAnsi="Times New Roman"/>
          <w:lang w:val="uk-UA"/>
        </w:rPr>
        <w:t>У рез</w:t>
      </w:r>
      <w:r>
        <w:rPr>
          <w:rFonts w:ascii="Times New Roman" w:hAnsi="Times New Roman"/>
          <w:lang w:val="uk-UA"/>
        </w:rPr>
        <w:t>ультаті проведеного дослідження</w:t>
      </w:r>
      <w:r w:rsidRPr="003270CF">
        <w:rPr>
          <w:rFonts w:ascii="Times New Roman" w:hAnsi="Times New Roman"/>
        </w:rPr>
        <w:t xml:space="preserve"> </w:t>
      </w:r>
      <w:r w:rsidRPr="00A30829">
        <w:rPr>
          <w:rFonts w:ascii="Times New Roman" w:hAnsi="Times New Roman"/>
          <w:lang w:val="uk-UA"/>
        </w:rPr>
        <w:t>встановлено загальний обсяг іноземних капіталів, що надійшли у важку промисловість регіону в 1861</w:t>
      </w:r>
      <w:r w:rsidR="002D66BF">
        <w:rPr>
          <w:rFonts w:ascii="Times New Roman" w:hAnsi="Times New Roman"/>
          <w:lang w:val="uk-UA"/>
        </w:rPr>
        <w:t>– </w:t>
      </w:r>
      <w:r w:rsidRPr="00A30829">
        <w:rPr>
          <w:rFonts w:ascii="Times New Roman" w:hAnsi="Times New Roman"/>
          <w:lang w:val="uk-UA"/>
        </w:rPr>
        <w:t>914 рр.;</w:t>
      </w:r>
      <w:r>
        <w:rPr>
          <w:rFonts w:ascii="Times New Roman" w:hAnsi="Times New Roman"/>
          <w:lang w:val="uk-UA"/>
        </w:rPr>
        <w:t xml:space="preserve"> </w:t>
      </w:r>
      <w:r w:rsidRPr="00A30829">
        <w:rPr>
          <w:rFonts w:ascii="Times New Roman" w:hAnsi="Times New Roman"/>
          <w:lang w:val="uk-UA"/>
        </w:rPr>
        <w:t>проаналізовано динаміку надходжень іноземних інвестицій;</w:t>
      </w:r>
      <w:r>
        <w:rPr>
          <w:rFonts w:ascii="Times New Roman" w:hAnsi="Times New Roman"/>
          <w:lang w:val="uk-UA"/>
        </w:rPr>
        <w:t xml:space="preserve"> </w:t>
      </w:r>
      <w:r w:rsidRPr="00A30829">
        <w:rPr>
          <w:rFonts w:ascii="Times New Roman" w:hAnsi="Times New Roman"/>
          <w:lang w:val="uk-UA"/>
        </w:rPr>
        <w:t>визначено особливості іноземних капіталовкладень у галузевому розрізі, за національною</w:t>
      </w:r>
      <w:r>
        <w:rPr>
          <w:rFonts w:ascii="Times New Roman" w:hAnsi="Times New Roman"/>
          <w:lang w:val="uk-UA"/>
        </w:rPr>
        <w:t xml:space="preserve"> належністю та громадянством (підданством)</w:t>
      </w:r>
      <w:r w:rsidRPr="00A30829">
        <w:rPr>
          <w:rFonts w:ascii="Times New Roman" w:hAnsi="Times New Roman"/>
          <w:lang w:val="uk-UA"/>
        </w:rPr>
        <w:t>;</w:t>
      </w:r>
      <w:r>
        <w:rPr>
          <w:rFonts w:ascii="Times New Roman" w:hAnsi="Times New Roman"/>
          <w:lang w:val="uk-UA"/>
        </w:rPr>
        <w:t xml:space="preserve"> </w:t>
      </w:r>
      <w:r w:rsidRPr="00A30829">
        <w:rPr>
          <w:rFonts w:ascii="Times New Roman" w:hAnsi="Times New Roman"/>
          <w:lang w:val="uk-UA"/>
        </w:rPr>
        <w:t>виявлено особливості ведення бізнесу та господарської політики іноземними капіталістами, управлінською елітою;</w:t>
      </w:r>
      <w:r>
        <w:rPr>
          <w:rFonts w:ascii="Times New Roman" w:hAnsi="Times New Roman"/>
          <w:lang w:val="uk-UA"/>
        </w:rPr>
        <w:t xml:space="preserve"> </w:t>
      </w:r>
      <w:r w:rsidRPr="00A30829">
        <w:rPr>
          <w:rFonts w:ascii="Times New Roman" w:hAnsi="Times New Roman"/>
          <w:lang w:val="uk-UA"/>
        </w:rPr>
        <w:t xml:space="preserve">уточнено вплив іноземних капіталів на впровадження новітніх форм та методів організації праці, </w:t>
      </w:r>
      <w:r>
        <w:rPr>
          <w:rFonts w:ascii="Times New Roman" w:hAnsi="Times New Roman"/>
          <w:lang w:val="uk-UA"/>
        </w:rPr>
        <w:t xml:space="preserve">технологій виробництва, </w:t>
      </w:r>
      <w:r w:rsidRPr="00A30829">
        <w:rPr>
          <w:rFonts w:ascii="Times New Roman" w:hAnsi="Times New Roman"/>
          <w:lang w:val="uk-UA"/>
        </w:rPr>
        <w:t>соціально-культурної п</w:t>
      </w:r>
      <w:r>
        <w:rPr>
          <w:rFonts w:ascii="Times New Roman" w:hAnsi="Times New Roman"/>
          <w:lang w:val="uk-UA"/>
        </w:rPr>
        <w:t>олітики, стан та перспективи</w:t>
      </w:r>
      <w:r w:rsidRPr="00A30829">
        <w:rPr>
          <w:rFonts w:ascii="Times New Roman" w:hAnsi="Times New Roman"/>
          <w:lang w:val="uk-UA"/>
        </w:rPr>
        <w:t xml:space="preserve"> розвитку народного господарства регіону; встановлено персональний склад керівництва правлінь акціонерних, пайових товариств та приватних підприємств із іноземним капіталом, що діяли в Донецько-Криворізькому басейні.</w:t>
      </w:r>
    </w:p>
    <w:p w:rsidR="00D671E6" w:rsidRPr="00A30829" w:rsidRDefault="00D671E6" w:rsidP="00855C8F">
      <w:pPr>
        <w:pStyle w:val="2"/>
        <w:tabs>
          <w:tab w:val="clear" w:pos="3420"/>
          <w:tab w:val="clear" w:pos="3600"/>
          <w:tab w:val="clear" w:pos="4500"/>
        </w:tabs>
        <w:spacing w:line="240" w:lineRule="auto"/>
        <w:ind w:firstLine="709"/>
        <w:jc w:val="both"/>
        <w:rPr>
          <w:sz w:val="22"/>
          <w:szCs w:val="22"/>
          <w:lang w:val="uk-UA"/>
        </w:rPr>
      </w:pPr>
      <w:r w:rsidRPr="00A30829">
        <w:rPr>
          <w:b/>
          <w:bCs/>
          <w:sz w:val="22"/>
          <w:szCs w:val="22"/>
          <w:lang w:val="uk-UA"/>
        </w:rPr>
        <w:t>Практичне значення</w:t>
      </w:r>
      <w:r w:rsidRPr="00A30829">
        <w:rPr>
          <w:sz w:val="22"/>
          <w:szCs w:val="22"/>
          <w:lang w:val="uk-UA"/>
        </w:rPr>
        <w:t xml:space="preserve"> </w:t>
      </w:r>
      <w:r w:rsidRPr="00584862">
        <w:rPr>
          <w:b/>
          <w:sz w:val="22"/>
          <w:szCs w:val="22"/>
          <w:lang w:val="uk-UA"/>
        </w:rPr>
        <w:t>дисертації</w:t>
      </w:r>
      <w:r w:rsidRPr="00A30829">
        <w:rPr>
          <w:sz w:val="22"/>
          <w:szCs w:val="22"/>
          <w:lang w:val="uk-UA"/>
        </w:rPr>
        <w:t xml:space="preserve"> </w:t>
      </w:r>
      <w:r w:rsidRPr="00A30829">
        <w:rPr>
          <w:rStyle w:val="rvts9"/>
          <w:sz w:val="22"/>
          <w:szCs w:val="22"/>
          <w:lang w:val="uk-UA"/>
        </w:rPr>
        <w:t xml:space="preserve">полягає в можливості використання її матеріалів для подальшого наукового дослідження історії розвитку промисловості України; ролі та значення іноземних інвестицій та підприємців у соціально-економічних процесах; під час написання посібників, вузівських курсів, програм із соціальної та економічної історії України, урбанізації, регіонознавства, краєзнавства; підготовки енциклопедій, довідників з історії підприємництва. Дослідження нагромадженого досвіду минулого сприятиме його переосмисленню, виваженій </w:t>
      </w:r>
      <w:r w:rsidRPr="00A30829">
        <w:rPr>
          <w:rStyle w:val="rvts9"/>
          <w:sz w:val="22"/>
          <w:szCs w:val="22"/>
          <w:lang w:val="uk-UA"/>
        </w:rPr>
        <w:lastRenderedPageBreak/>
        <w:t xml:space="preserve">державній політиці з питань залучення й використання іноземних капіталів, підприємців, технологій не лише з техніко-утилітарних, а </w:t>
      </w:r>
      <w:r>
        <w:rPr>
          <w:rStyle w:val="rvts9"/>
          <w:sz w:val="22"/>
          <w:szCs w:val="22"/>
          <w:lang w:val="uk-UA"/>
        </w:rPr>
        <w:t xml:space="preserve">і </w:t>
      </w:r>
      <w:r w:rsidRPr="00A30829">
        <w:rPr>
          <w:rStyle w:val="rvts9"/>
          <w:sz w:val="22"/>
          <w:szCs w:val="22"/>
          <w:lang w:val="uk-UA"/>
        </w:rPr>
        <w:t>з політичних, со</w:t>
      </w:r>
      <w:r>
        <w:rPr>
          <w:rStyle w:val="rvts9"/>
          <w:sz w:val="22"/>
          <w:szCs w:val="22"/>
          <w:lang w:val="uk-UA"/>
        </w:rPr>
        <w:t>ціально-економічних, культурних</w:t>
      </w:r>
      <w:r w:rsidRPr="00A30829">
        <w:rPr>
          <w:rStyle w:val="rvts9"/>
          <w:sz w:val="22"/>
          <w:szCs w:val="22"/>
          <w:lang w:val="uk-UA"/>
        </w:rPr>
        <w:t xml:space="preserve"> </w:t>
      </w:r>
      <w:r>
        <w:rPr>
          <w:rStyle w:val="rvts9"/>
          <w:sz w:val="22"/>
          <w:szCs w:val="22"/>
          <w:lang w:val="uk-UA"/>
        </w:rPr>
        <w:t>п</w:t>
      </w:r>
      <w:r w:rsidRPr="00A30829">
        <w:rPr>
          <w:rStyle w:val="rvts9"/>
          <w:sz w:val="22"/>
          <w:szCs w:val="22"/>
          <w:lang w:val="uk-UA"/>
        </w:rPr>
        <w:t>озицій</w:t>
      </w:r>
      <w:r>
        <w:rPr>
          <w:rStyle w:val="rvts9"/>
          <w:sz w:val="22"/>
          <w:szCs w:val="22"/>
          <w:lang w:val="uk-UA"/>
        </w:rPr>
        <w:t>.</w:t>
      </w:r>
    </w:p>
    <w:p w:rsidR="00D671E6" w:rsidRDefault="00D671E6" w:rsidP="009B43D2">
      <w:pPr>
        <w:spacing w:after="0" w:line="240" w:lineRule="auto"/>
        <w:ind w:firstLine="709"/>
        <w:jc w:val="both"/>
        <w:rPr>
          <w:rFonts w:ascii="Times New Roman" w:hAnsi="Times New Roman" w:cs="Times New Roman"/>
          <w:lang w:val="uk-UA"/>
        </w:rPr>
      </w:pPr>
      <w:r w:rsidRPr="00A30829">
        <w:rPr>
          <w:rFonts w:ascii="Times New Roman" w:hAnsi="Times New Roman"/>
          <w:b/>
          <w:bCs/>
          <w:lang w:val="uk-UA"/>
        </w:rPr>
        <w:t>Апробація результатів дослідження</w:t>
      </w:r>
      <w:r>
        <w:rPr>
          <w:rFonts w:ascii="Times New Roman" w:hAnsi="Times New Roman"/>
          <w:b/>
          <w:bCs/>
          <w:lang w:val="uk-UA"/>
        </w:rPr>
        <w:t>.</w:t>
      </w:r>
      <w:r w:rsidRPr="009B43D2">
        <w:rPr>
          <w:rFonts w:ascii="Times New Roman" w:hAnsi="Times New Roman" w:cs="Times New Roman"/>
          <w:lang w:val="uk-UA"/>
        </w:rPr>
        <w:t xml:space="preserve"> </w:t>
      </w:r>
      <w:r>
        <w:rPr>
          <w:rFonts w:ascii="Times New Roman" w:hAnsi="Times New Roman" w:cs="Times New Roman"/>
          <w:lang w:val="uk-UA"/>
        </w:rPr>
        <w:t>Результати дисертаційного дослідження обговорювались на засіданнях</w:t>
      </w:r>
      <w:r w:rsidRPr="00C2345A">
        <w:rPr>
          <w:rFonts w:ascii="Times New Roman" w:hAnsi="Times New Roman" w:cs="Times New Roman"/>
          <w:lang w:val="uk-UA"/>
        </w:rPr>
        <w:t xml:space="preserve"> </w:t>
      </w:r>
      <w:r>
        <w:rPr>
          <w:rFonts w:ascii="Times New Roman" w:hAnsi="Times New Roman" w:cs="Times New Roman"/>
          <w:lang w:val="uk-UA"/>
        </w:rPr>
        <w:t xml:space="preserve"> та </w:t>
      </w:r>
      <w:r w:rsidRPr="00C2345A">
        <w:rPr>
          <w:rFonts w:ascii="Times New Roman" w:hAnsi="Times New Roman" w:cs="Times New Roman"/>
          <w:lang w:val="uk-UA"/>
        </w:rPr>
        <w:t>теоретико-методологічних семінарах кафедр українознавства філософського факультету Харківського національного університету імені В.Н. Каразіна, українознавства Харківського національного університету радіоелектроніки, міжнародних відносин Інституту сходоз</w:t>
      </w:r>
      <w:r>
        <w:rPr>
          <w:rFonts w:ascii="Times New Roman" w:hAnsi="Times New Roman" w:cs="Times New Roman"/>
          <w:lang w:val="uk-UA"/>
        </w:rPr>
        <w:t xml:space="preserve">навства і міжнародних відносин </w:t>
      </w:r>
      <w:r w:rsidRPr="009B43D2">
        <w:rPr>
          <w:rFonts w:ascii="Times New Roman" w:hAnsi="Times New Roman" w:cs="Times New Roman"/>
          <w:lang w:val="uk-UA"/>
        </w:rPr>
        <w:t>“</w:t>
      </w:r>
      <w:r w:rsidRPr="00C2345A">
        <w:rPr>
          <w:rFonts w:ascii="Times New Roman" w:hAnsi="Times New Roman" w:cs="Times New Roman"/>
          <w:lang w:val="uk-UA"/>
        </w:rPr>
        <w:t>Х</w:t>
      </w:r>
      <w:r>
        <w:rPr>
          <w:rFonts w:ascii="Times New Roman" w:hAnsi="Times New Roman" w:cs="Times New Roman"/>
          <w:lang w:val="uk-UA"/>
        </w:rPr>
        <w:t>арківський колегіум</w:t>
      </w:r>
      <w:r w:rsidRPr="009B43D2">
        <w:rPr>
          <w:rFonts w:ascii="Times New Roman" w:hAnsi="Times New Roman" w:cs="Times New Roman"/>
          <w:lang w:val="uk-UA"/>
        </w:rPr>
        <w:t>”</w:t>
      </w:r>
      <w:r>
        <w:rPr>
          <w:rFonts w:ascii="Times New Roman" w:hAnsi="Times New Roman" w:cs="Times New Roman"/>
          <w:lang w:val="uk-UA"/>
        </w:rPr>
        <w:t xml:space="preserve">. </w:t>
      </w:r>
      <w:r>
        <w:rPr>
          <w:rFonts w:ascii="Times New Roman" w:hAnsi="Times New Roman"/>
          <w:lang w:val="uk-UA"/>
        </w:rPr>
        <w:t>Н</w:t>
      </w:r>
      <w:r w:rsidRPr="00A30829">
        <w:rPr>
          <w:rFonts w:ascii="Times New Roman" w:hAnsi="Times New Roman"/>
          <w:lang w:val="uk-UA"/>
        </w:rPr>
        <w:t>аукова робота пройшла апробацію на міжнародних, всеукраїнських, регіональних</w:t>
      </w:r>
      <w:r>
        <w:rPr>
          <w:rFonts w:ascii="Times New Roman" w:hAnsi="Times New Roman"/>
          <w:lang w:val="uk-UA"/>
        </w:rPr>
        <w:t>,</w:t>
      </w:r>
      <w:r w:rsidRPr="00A30829">
        <w:rPr>
          <w:rFonts w:ascii="Times New Roman" w:hAnsi="Times New Roman"/>
          <w:lang w:val="uk-UA"/>
        </w:rPr>
        <w:t xml:space="preserve"> краєзн</w:t>
      </w:r>
      <w:r>
        <w:rPr>
          <w:rFonts w:ascii="Times New Roman" w:hAnsi="Times New Roman"/>
          <w:lang w:val="uk-UA"/>
        </w:rPr>
        <w:t>авчих конференціях, зокрема на Н</w:t>
      </w:r>
      <w:r w:rsidRPr="00A30829">
        <w:rPr>
          <w:rFonts w:ascii="Times New Roman" w:hAnsi="Times New Roman"/>
          <w:lang w:val="uk-UA"/>
        </w:rPr>
        <w:t>ауково-теоретичній конференції “</w:t>
      </w:r>
      <w:r>
        <w:rPr>
          <w:rFonts w:ascii="Times New Roman" w:hAnsi="Times New Roman"/>
          <w:lang w:val="uk-UA"/>
        </w:rPr>
        <w:t>Національне</w:t>
      </w:r>
      <w:r w:rsidRPr="00A30829">
        <w:rPr>
          <w:rFonts w:ascii="Times New Roman" w:hAnsi="Times New Roman"/>
          <w:lang w:val="uk-UA"/>
        </w:rPr>
        <w:t xml:space="preserve"> питання в суспільно-політичному та культурному житті Східної України (минуле, сучасне, майбутнє)” (Харків, 3</w:t>
      </w:r>
      <w:r>
        <w:rPr>
          <w:rFonts w:ascii="Times New Roman" w:hAnsi="Times New Roman"/>
          <w:lang w:val="uk-UA"/>
        </w:rPr>
        <w:t> </w:t>
      </w:r>
      <w:r w:rsidRPr="00A30829">
        <w:rPr>
          <w:rFonts w:ascii="Times New Roman" w:hAnsi="Times New Roman"/>
          <w:lang w:val="uk-UA"/>
        </w:rPr>
        <w:t>жовтня 2000 р.), IV міській науково-практичній конференції “Актуальні проблеми сучасної науки в дослідженнях молодих вчених Харківщини</w:t>
      </w:r>
      <w:r>
        <w:rPr>
          <w:rFonts w:ascii="Times New Roman" w:hAnsi="Times New Roman"/>
          <w:lang w:val="uk-UA"/>
        </w:rPr>
        <w:t xml:space="preserve">” </w:t>
      </w:r>
      <w:r w:rsidRPr="00A30829">
        <w:rPr>
          <w:rFonts w:ascii="Times New Roman" w:hAnsi="Times New Roman"/>
          <w:lang w:val="uk-UA"/>
        </w:rPr>
        <w:t>(Харків, 31 січня 2001 р.), X Всеукраїнській науковій конфере</w:t>
      </w:r>
      <w:r>
        <w:rPr>
          <w:rFonts w:ascii="Times New Roman" w:hAnsi="Times New Roman"/>
          <w:lang w:val="uk-UA"/>
        </w:rPr>
        <w:t xml:space="preserve">нції з історичного краєзнавства </w:t>
      </w:r>
      <w:r w:rsidRPr="00A30829">
        <w:rPr>
          <w:rFonts w:ascii="Times New Roman" w:hAnsi="Times New Roman"/>
          <w:lang w:val="uk-UA"/>
        </w:rPr>
        <w:t>“Історія міст і сіл України в контексті регіональних досліджень” (Донецьк, 28</w:t>
      </w:r>
      <w:r w:rsidR="00907504">
        <w:rPr>
          <w:rFonts w:ascii="Times New Roman" w:hAnsi="Times New Roman"/>
          <w:lang w:val="uk-UA"/>
        </w:rPr>
        <w:t>–</w:t>
      </w:r>
      <w:r w:rsidRPr="00A30829">
        <w:rPr>
          <w:rFonts w:ascii="Times New Roman" w:hAnsi="Times New Roman"/>
          <w:lang w:val="uk-UA"/>
        </w:rPr>
        <w:t>30 вересня 2001 р.), Міжнародній науковій конференції “</w:t>
      </w:r>
      <w:r w:rsidRPr="007A583E">
        <w:rPr>
          <w:rFonts w:ascii="Times New Roman" w:hAnsi="Times New Roman"/>
          <w:lang w:val="uk-UA"/>
        </w:rPr>
        <w:t>Истори</w:t>
      </w:r>
      <w:r>
        <w:rPr>
          <w:rFonts w:ascii="Times New Roman" w:hAnsi="Times New Roman"/>
          <w:lang w:val="uk-UA"/>
        </w:rPr>
        <w:t>ческая наука:</w:t>
      </w:r>
      <w:r w:rsidRPr="00742A70">
        <w:rPr>
          <w:rFonts w:ascii="Times New Roman" w:hAnsi="Times New Roman"/>
          <w:lang w:val="uk-UA"/>
        </w:rPr>
        <w:t xml:space="preserve"> проблемы развития”</w:t>
      </w:r>
      <w:r w:rsidRPr="00A30829">
        <w:rPr>
          <w:rFonts w:ascii="Times New Roman" w:hAnsi="Times New Roman"/>
          <w:lang w:val="uk-UA"/>
        </w:rPr>
        <w:t xml:space="preserve"> </w:t>
      </w:r>
      <w:r w:rsidRPr="00742A70">
        <w:rPr>
          <w:rFonts w:ascii="Times New Roman" w:hAnsi="Times New Roman"/>
          <w:lang w:val="uk-UA"/>
        </w:rPr>
        <w:t>(Луганск</w:t>
      </w:r>
      <w:r>
        <w:rPr>
          <w:rFonts w:ascii="Times New Roman" w:hAnsi="Times New Roman"/>
          <w:lang w:val="uk-UA"/>
        </w:rPr>
        <w:t>, 17</w:t>
      </w:r>
      <w:r w:rsidR="00907504">
        <w:rPr>
          <w:rFonts w:ascii="Times New Roman" w:hAnsi="Times New Roman"/>
          <w:lang w:val="uk-UA"/>
        </w:rPr>
        <w:t>–</w:t>
      </w:r>
      <w:r>
        <w:rPr>
          <w:rFonts w:ascii="Times New Roman" w:hAnsi="Times New Roman"/>
          <w:lang w:val="uk-UA"/>
        </w:rPr>
        <w:t>18</w:t>
      </w:r>
      <w:r w:rsidRPr="00742A70">
        <w:rPr>
          <w:rFonts w:ascii="Times New Roman" w:hAnsi="Times New Roman"/>
          <w:lang w:val="uk-UA"/>
        </w:rPr>
        <w:t xml:space="preserve"> мая</w:t>
      </w:r>
      <w:r>
        <w:rPr>
          <w:rFonts w:ascii="Times New Roman" w:hAnsi="Times New Roman"/>
          <w:lang w:val="uk-UA"/>
        </w:rPr>
        <w:t xml:space="preserve">  2002 г.)</w:t>
      </w:r>
      <w:r w:rsidRPr="007A583E">
        <w:rPr>
          <w:rFonts w:ascii="Times New Roman" w:hAnsi="Times New Roman"/>
          <w:lang w:val="uk-UA"/>
        </w:rPr>
        <w:t>,</w:t>
      </w:r>
      <w:r w:rsidRPr="00A30829">
        <w:rPr>
          <w:rFonts w:ascii="Times New Roman" w:hAnsi="Times New Roman"/>
          <w:lang w:val="uk-UA"/>
        </w:rPr>
        <w:t xml:space="preserve"> Науково-практичній конференції “Регіональні проблеми розвитку українознавства Східної України” (Харків, 10</w:t>
      </w:r>
      <w:r>
        <w:rPr>
          <w:rFonts w:ascii="Times New Roman" w:hAnsi="Times New Roman"/>
          <w:lang w:val="uk-UA"/>
        </w:rPr>
        <w:t> </w:t>
      </w:r>
      <w:r w:rsidRPr="00A30829">
        <w:rPr>
          <w:rFonts w:ascii="Times New Roman" w:hAnsi="Times New Roman"/>
          <w:lang w:val="uk-UA"/>
        </w:rPr>
        <w:t xml:space="preserve">вересня 2003 р), </w:t>
      </w:r>
      <w:r>
        <w:rPr>
          <w:rFonts w:ascii="Times New Roman" w:hAnsi="Times New Roman"/>
          <w:lang w:val="uk-UA"/>
        </w:rPr>
        <w:t>Міжнародній науковій конференції:</w:t>
      </w:r>
      <w:r w:rsidRPr="00742A70">
        <w:rPr>
          <w:rFonts w:ascii="Times New Roman" w:hAnsi="Times New Roman"/>
          <w:lang w:val="uk-UA"/>
        </w:rPr>
        <w:t xml:space="preserve"> “Юг России</w:t>
      </w:r>
      <w:r>
        <w:rPr>
          <w:rFonts w:ascii="Times New Roman" w:hAnsi="Times New Roman"/>
          <w:lang w:val="uk-UA"/>
        </w:rPr>
        <w:t xml:space="preserve"> в</w:t>
      </w:r>
      <w:r w:rsidRPr="00742A70">
        <w:rPr>
          <w:rFonts w:ascii="Times New Roman" w:hAnsi="Times New Roman"/>
          <w:lang w:val="uk-UA"/>
        </w:rPr>
        <w:t xml:space="preserve"> прошлом</w:t>
      </w:r>
      <w:r>
        <w:rPr>
          <w:rFonts w:ascii="Times New Roman" w:hAnsi="Times New Roman"/>
          <w:lang w:val="uk-UA"/>
        </w:rPr>
        <w:t xml:space="preserve"> и</w:t>
      </w:r>
      <w:r w:rsidRPr="00742A70">
        <w:rPr>
          <w:rFonts w:ascii="Times New Roman" w:hAnsi="Times New Roman"/>
          <w:lang w:val="uk-UA"/>
        </w:rPr>
        <w:t xml:space="preserve"> настоящем</w:t>
      </w:r>
      <w:r>
        <w:rPr>
          <w:rFonts w:ascii="Times New Roman" w:hAnsi="Times New Roman"/>
          <w:lang w:val="uk-UA"/>
        </w:rPr>
        <w:t>:</w:t>
      </w:r>
      <w:r w:rsidRPr="00742A70">
        <w:rPr>
          <w:rFonts w:ascii="Times New Roman" w:hAnsi="Times New Roman"/>
          <w:lang w:val="uk-UA"/>
        </w:rPr>
        <w:t xml:space="preserve"> история</w:t>
      </w:r>
      <w:r>
        <w:rPr>
          <w:rFonts w:ascii="Times New Roman" w:hAnsi="Times New Roman"/>
          <w:lang w:val="uk-UA"/>
        </w:rPr>
        <w:t>,</w:t>
      </w:r>
      <w:r w:rsidRPr="00742A70">
        <w:rPr>
          <w:rFonts w:ascii="Times New Roman" w:hAnsi="Times New Roman"/>
          <w:lang w:val="uk-UA"/>
        </w:rPr>
        <w:t xml:space="preserve"> экономика</w:t>
      </w:r>
      <w:r>
        <w:rPr>
          <w:rFonts w:ascii="Times New Roman" w:hAnsi="Times New Roman"/>
          <w:lang w:val="uk-UA"/>
        </w:rPr>
        <w:t>,</w:t>
      </w:r>
      <w:r w:rsidRPr="00742A70">
        <w:rPr>
          <w:rFonts w:ascii="Times New Roman" w:hAnsi="Times New Roman"/>
          <w:lang w:val="uk-UA"/>
        </w:rPr>
        <w:t xml:space="preserve"> культура”</w:t>
      </w:r>
      <w:r>
        <w:rPr>
          <w:rFonts w:ascii="Times New Roman" w:hAnsi="Times New Roman"/>
          <w:lang w:val="uk-UA"/>
        </w:rPr>
        <w:t xml:space="preserve"> </w:t>
      </w:r>
      <w:r w:rsidRPr="00742A70">
        <w:rPr>
          <w:rFonts w:ascii="Times New Roman" w:hAnsi="Times New Roman"/>
          <w:lang w:val="uk-UA"/>
        </w:rPr>
        <w:t>(Белгород</w:t>
      </w:r>
      <w:r>
        <w:rPr>
          <w:rFonts w:ascii="Times New Roman" w:hAnsi="Times New Roman"/>
          <w:lang w:val="uk-UA"/>
        </w:rPr>
        <w:t>, 24</w:t>
      </w:r>
      <w:r w:rsidRPr="00742A70">
        <w:rPr>
          <w:rFonts w:ascii="Times New Roman" w:hAnsi="Times New Roman"/>
          <w:lang w:val="uk-UA"/>
        </w:rPr>
        <w:t xml:space="preserve"> ноября</w:t>
      </w:r>
      <w:r>
        <w:rPr>
          <w:rFonts w:ascii="Times New Roman" w:hAnsi="Times New Roman"/>
          <w:lang w:val="uk-UA"/>
        </w:rPr>
        <w:t xml:space="preserve"> 2003 г.), </w:t>
      </w:r>
      <w:r w:rsidRPr="00A30829">
        <w:rPr>
          <w:rFonts w:ascii="Times New Roman" w:hAnsi="Times New Roman"/>
          <w:lang w:val="uk-UA"/>
        </w:rPr>
        <w:t>Науковій конференції</w:t>
      </w:r>
      <w:r w:rsidRPr="00742A70">
        <w:rPr>
          <w:rFonts w:ascii="Times New Roman" w:hAnsi="Times New Roman"/>
          <w:lang w:val="uk-UA"/>
        </w:rPr>
        <w:t xml:space="preserve"> </w:t>
      </w:r>
      <w:r w:rsidRPr="008F6ED8">
        <w:rPr>
          <w:rFonts w:ascii="Times New Roman" w:hAnsi="Times New Roman"/>
          <w:lang w:val="uk-UA"/>
        </w:rPr>
        <w:t>“Польська</w:t>
      </w:r>
      <w:r w:rsidRPr="00A30829">
        <w:rPr>
          <w:rFonts w:ascii="Times New Roman" w:hAnsi="Times New Roman"/>
          <w:lang w:val="uk-UA"/>
        </w:rPr>
        <w:t xml:space="preserve"> діаспора в Харкові: історія і сьогодення</w:t>
      </w:r>
      <w:r w:rsidRPr="00BE36D8">
        <w:rPr>
          <w:rFonts w:ascii="Times New Roman" w:hAnsi="Times New Roman"/>
          <w:lang w:val="uk-UA"/>
        </w:rPr>
        <w:t>”</w:t>
      </w:r>
      <w:r w:rsidRPr="00A30829">
        <w:rPr>
          <w:rFonts w:ascii="Times New Roman" w:hAnsi="Times New Roman"/>
          <w:lang w:val="uk-UA"/>
        </w:rPr>
        <w:t xml:space="preserve"> (Харків, 24</w:t>
      </w:r>
      <w:r w:rsidRPr="00A30829">
        <w:rPr>
          <w:rFonts w:ascii="Times New Roman" w:hAnsi="Times New Roman"/>
          <w:color w:val="0000FF"/>
          <w:lang w:val="uk-UA"/>
        </w:rPr>
        <w:t xml:space="preserve"> </w:t>
      </w:r>
      <w:r w:rsidRPr="00A30829">
        <w:rPr>
          <w:rFonts w:ascii="Times New Roman" w:hAnsi="Times New Roman"/>
          <w:lang w:val="uk-UA"/>
        </w:rPr>
        <w:t xml:space="preserve">квітня 2004 </w:t>
      </w:r>
      <w:r>
        <w:rPr>
          <w:rFonts w:ascii="Times New Roman" w:hAnsi="Times New Roman"/>
          <w:lang w:val="uk-UA"/>
        </w:rPr>
        <w:t>р.)</w:t>
      </w:r>
      <w:r w:rsidRPr="00A30829">
        <w:rPr>
          <w:rFonts w:ascii="Times New Roman" w:hAnsi="Times New Roman"/>
          <w:lang w:val="uk-UA"/>
        </w:rPr>
        <w:t>, Міжнародній науково-практичній конференції “Хар</w:t>
      </w:r>
      <w:r>
        <w:rPr>
          <w:rFonts w:ascii="Times New Roman" w:hAnsi="Times New Roman"/>
          <w:lang w:val="uk-UA"/>
        </w:rPr>
        <w:t>ків і Польща: люди і події</w:t>
      </w:r>
      <w:r w:rsidRPr="00A30829">
        <w:rPr>
          <w:rFonts w:ascii="Times New Roman" w:hAnsi="Times New Roman"/>
          <w:lang w:val="uk-UA"/>
        </w:rPr>
        <w:t>” (Харків, 12 листопада 2005 р.), Всеукраїнській науковій конференції: “Україна на межі тисячоліть: історія і сучасність” (Луганськ, 24</w:t>
      </w:r>
      <w:r w:rsidR="00907504">
        <w:rPr>
          <w:rFonts w:ascii="Times New Roman" w:hAnsi="Times New Roman"/>
          <w:lang w:val="uk-UA"/>
        </w:rPr>
        <w:t>–</w:t>
      </w:r>
      <w:r w:rsidRPr="00A30829">
        <w:rPr>
          <w:rFonts w:ascii="Times New Roman" w:hAnsi="Times New Roman"/>
          <w:lang w:val="uk-UA"/>
        </w:rPr>
        <w:t>25 травня 2006 р.), Міжнародній науково-практичній конференції “Актуальні питання вітчизняної, світової історії та історії науки: пошуки, роздуми, знахідки</w:t>
      </w:r>
      <w:r>
        <w:rPr>
          <w:rFonts w:ascii="Times New Roman" w:hAnsi="Times New Roman"/>
          <w:lang w:val="uk-UA"/>
        </w:rPr>
        <w:t xml:space="preserve"> </w:t>
      </w:r>
      <w:r w:rsidR="00907504">
        <w:rPr>
          <w:rFonts w:ascii="Times New Roman" w:hAnsi="Times New Roman"/>
          <w:lang w:val="uk-UA"/>
        </w:rPr>
        <w:t>” (Луганськ, 24 –</w:t>
      </w:r>
      <w:r w:rsidRPr="00A30829">
        <w:rPr>
          <w:rFonts w:ascii="Times New Roman" w:hAnsi="Times New Roman"/>
          <w:lang w:val="uk-UA"/>
        </w:rPr>
        <w:t>25 квітня 2008 р.).</w:t>
      </w:r>
      <w:r w:rsidRPr="00C2345A">
        <w:rPr>
          <w:sz w:val="28"/>
          <w:szCs w:val="28"/>
          <w:lang w:val="uk-UA"/>
        </w:rPr>
        <w:t xml:space="preserve"> </w:t>
      </w:r>
    </w:p>
    <w:p w:rsidR="00D671E6" w:rsidRPr="00C2345A" w:rsidRDefault="00D671E6" w:rsidP="00855C8F">
      <w:pPr>
        <w:spacing w:after="0" w:line="240" w:lineRule="auto"/>
        <w:ind w:firstLine="709"/>
        <w:jc w:val="both"/>
        <w:rPr>
          <w:rFonts w:ascii="Times New Roman" w:hAnsi="Times New Roman" w:cs="Times New Roman"/>
          <w:lang w:val="uk-UA"/>
        </w:rPr>
      </w:pPr>
      <w:r w:rsidRPr="00C2345A">
        <w:rPr>
          <w:rFonts w:ascii="Times New Roman" w:hAnsi="Times New Roman" w:cs="Times New Roman"/>
          <w:lang w:val="uk-UA"/>
        </w:rPr>
        <w:t xml:space="preserve">Основні </w:t>
      </w:r>
      <w:r>
        <w:rPr>
          <w:rFonts w:ascii="Times New Roman" w:hAnsi="Times New Roman" w:cs="Times New Roman"/>
          <w:lang w:val="uk-UA"/>
        </w:rPr>
        <w:t>положення дисертації відображені</w:t>
      </w:r>
      <w:r w:rsidR="00E35BE4">
        <w:rPr>
          <w:rFonts w:ascii="Times New Roman" w:hAnsi="Times New Roman" w:cs="Times New Roman"/>
          <w:lang w:val="uk-UA"/>
        </w:rPr>
        <w:t xml:space="preserve"> в 14</w:t>
      </w:r>
      <w:r w:rsidRPr="00C2345A">
        <w:rPr>
          <w:rFonts w:ascii="Times New Roman" w:hAnsi="Times New Roman" w:cs="Times New Roman"/>
          <w:lang w:val="uk-UA"/>
        </w:rPr>
        <w:t xml:space="preserve"> одноосібних наукових публікаціях, </w:t>
      </w:r>
      <w:r>
        <w:rPr>
          <w:rFonts w:ascii="Times New Roman" w:hAnsi="Times New Roman" w:cs="Times New Roman"/>
          <w:lang w:val="uk-UA"/>
        </w:rPr>
        <w:t>і</w:t>
      </w:r>
      <w:r w:rsidRPr="00C2345A">
        <w:rPr>
          <w:rFonts w:ascii="Times New Roman" w:hAnsi="Times New Roman" w:cs="Times New Roman"/>
          <w:lang w:val="uk-UA"/>
        </w:rPr>
        <w:t>з них</w:t>
      </w:r>
      <w:r>
        <w:rPr>
          <w:rFonts w:ascii="Times New Roman" w:hAnsi="Times New Roman" w:cs="Times New Roman"/>
          <w:lang w:val="uk-UA"/>
        </w:rPr>
        <w:t xml:space="preserve"> 6 статей надруковано в фахових виданнях, затверджених ВАК</w:t>
      </w:r>
      <w:r w:rsidRPr="00C2345A">
        <w:rPr>
          <w:rFonts w:ascii="Times New Roman" w:hAnsi="Times New Roman" w:cs="Times New Roman"/>
          <w:lang w:val="uk-UA"/>
        </w:rPr>
        <w:t xml:space="preserve"> України.</w:t>
      </w:r>
    </w:p>
    <w:p w:rsidR="00D671E6" w:rsidRDefault="00D671E6" w:rsidP="00855C8F">
      <w:pPr>
        <w:pStyle w:val="2"/>
        <w:tabs>
          <w:tab w:val="clear" w:pos="3420"/>
          <w:tab w:val="clear" w:pos="3600"/>
          <w:tab w:val="clear" w:pos="4500"/>
        </w:tabs>
        <w:spacing w:line="240" w:lineRule="auto"/>
        <w:ind w:firstLine="709"/>
        <w:jc w:val="both"/>
        <w:rPr>
          <w:sz w:val="22"/>
          <w:szCs w:val="22"/>
          <w:lang w:val="uk-UA"/>
        </w:rPr>
      </w:pPr>
      <w:r w:rsidRPr="00A30829">
        <w:rPr>
          <w:b/>
          <w:bCs/>
          <w:sz w:val="22"/>
          <w:szCs w:val="22"/>
          <w:lang w:val="uk-UA"/>
        </w:rPr>
        <w:t>Структура роботи</w:t>
      </w:r>
      <w:r w:rsidRPr="00A30829">
        <w:rPr>
          <w:sz w:val="22"/>
          <w:szCs w:val="22"/>
          <w:lang w:val="uk-UA"/>
        </w:rPr>
        <w:t xml:space="preserve"> зумовлена метою і завданнями наукового дослідження. Дисертація складається зі вступу, трьох розділів (дванадцяти підрозділів), висновків, </w:t>
      </w:r>
      <w:r>
        <w:rPr>
          <w:sz w:val="22"/>
          <w:szCs w:val="22"/>
          <w:lang w:val="uk-UA"/>
        </w:rPr>
        <w:t xml:space="preserve">9 додатків на 20  сторінках, </w:t>
      </w:r>
      <w:r w:rsidRPr="00A30829">
        <w:rPr>
          <w:sz w:val="22"/>
          <w:szCs w:val="22"/>
          <w:lang w:val="uk-UA"/>
        </w:rPr>
        <w:t>списку використаних джерел і л</w:t>
      </w:r>
      <w:r>
        <w:rPr>
          <w:sz w:val="22"/>
          <w:szCs w:val="22"/>
          <w:lang w:val="uk-UA"/>
        </w:rPr>
        <w:t>ітератури (всього 547 позицій)</w:t>
      </w:r>
      <w:r w:rsidRPr="00A30829">
        <w:rPr>
          <w:sz w:val="22"/>
          <w:szCs w:val="22"/>
          <w:lang w:val="uk-UA"/>
        </w:rPr>
        <w:t>. За</w:t>
      </w:r>
      <w:r>
        <w:rPr>
          <w:sz w:val="22"/>
          <w:szCs w:val="22"/>
          <w:lang w:val="uk-UA"/>
        </w:rPr>
        <w:t>гальний обсяг дисертації становить</w:t>
      </w:r>
      <w:r w:rsidRPr="00A30829">
        <w:rPr>
          <w:sz w:val="22"/>
          <w:szCs w:val="22"/>
          <w:lang w:val="uk-UA"/>
        </w:rPr>
        <w:t xml:space="preserve"> 2</w:t>
      </w:r>
      <w:r>
        <w:rPr>
          <w:sz w:val="22"/>
          <w:szCs w:val="22"/>
          <w:lang w:val="uk-UA"/>
        </w:rPr>
        <w:t>82</w:t>
      </w:r>
      <w:r w:rsidRPr="00A30829">
        <w:rPr>
          <w:sz w:val="22"/>
          <w:szCs w:val="22"/>
          <w:lang w:val="uk-UA"/>
        </w:rPr>
        <w:t xml:space="preserve"> </w:t>
      </w:r>
      <w:r>
        <w:rPr>
          <w:sz w:val="22"/>
          <w:szCs w:val="22"/>
          <w:lang w:val="uk-UA"/>
        </w:rPr>
        <w:t>сторінки, зокрема 206 сторінок основного тексту.</w:t>
      </w:r>
    </w:p>
    <w:p w:rsidR="00D671E6" w:rsidRPr="00DE573F" w:rsidRDefault="00D671E6" w:rsidP="00855C8F">
      <w:pPr>
        <w:pStyle w:val="2"/>
        <w:tabs>
          <w:tab w:val="clear" w:pos="3420"/>
          <w:tab w:val="clear" w:pos="3600"/>
          <w:tab w:val="clear" w:pos="4500"/>
        </w:tabs>
        <w:spacing w:line="240" w:lineRule="auto"/>
        <w:ind w:firstLine="709"/>
        <w:jc w:val="both"/>
        <w:rPr>
          <w:sz w:val="22"/>
          <w:szCs w:val="22"/>
          <w:lang w:val="uk-UA"/>
        </w:rPr>
      </w:pPr>
    </w:p>
    <w:p w:rsidR="00D671E6" w:rsidRDefault="00D671E6" w:rsidP="00855C8F">
      <w:pPr>
        <w:spacing w:line="240" w:lineRule="auto"/>
        <w:jc w:val="center"/>
        <w:rPr>
          <w:rFonts w:ascii="Times New Roman" w:hAnsi="Times New Roman"/>
          <w:b/>
          <w:lang w:val="uk-UA"/>
        </w:rPr>
      </w:pPr>
      <w:r w:rsidRPr="0094077C">
        <w:rPr>
          <w:rFonts w:ascii="Times New Roman" w:hAnsi="Times New Roman"/>
          <w:b/>
          <w:lang w:val="uk-UA"/>
        </w:rPr>
        <w:t>ОСНОВНИЙ ЗМІСТ ДИСЕРТАЦІЇ</w:t>
      </w:r>
    </w:p>
    <w:p w:rsidR="00D671E6" w:rsidRDefault="00D671E6" w:rsidP="00D84973">
      <w:pPr>
        <w:spacing w:after="0" w:line="240" w:lineRule="auto"/>
        <w:ind w:firstLine="709"/>
        <w:jc w:val="both"/>
        <w:rPr>
          <w:rFonts w:ascii="Times New Roman" w:hAnsi="Times New Roman" w:cs="Times New Roman"/>
          <w:lang w:val="uk-UA"/>
        </w:rPr>
      </w:pPr>
      <w:r w:rsidRPr="00217228">
        <w:rPr>
          <w:rFonts w:ascii="Times New Roman" w:hAnsi="Times New Roman" w:cs="Times New Roman"/>
          <w:lang w:val="uk-UA"/>
        </w:rPr>
        <w:t xml:space="preserve">У </w:t>
      </w:r>
      <w:r w:rsidRPr="00112EA4">
        <w:rPr>
          <w:rFonts w:ascii="Times New Roman" w:hAnsi="Times New Roman" w:cs="Times New Roman"/>
          <w:b/>
          <w:lang w:val="uk-UA"/>
        </w:rPr>
        <w:t>вступі</w:t>
      </w:r>
      <w:r w:rsidRPr="00217228">
        <w:rPr>
          <w:rFonts w:ascii="Times New Roman" w:hAnsi="Times New Roman" w:cs="Times New Roman"/>
          <w:lang w:val="uk-UA"/>
        </w:rPr>
        <w:t xml:space="preserve"> обґрунтовано </w:t>
      </w:r>
      <w:r>
        <w:rPr>
          <w:rFonts w:ascii="Times New Roman" w:hAnsi="Times New Roman" w:cs="Times New Roman"/>
          <w:lang w:val="uk-UA"/>
        </w:rPr>
        <w:t>актуальність теми дослідження, вказано на її зв'язок із науковими програмами, визначено об’єкт, предмет, мету та завдання, хронологічні та територіальні межі, охарактеризовано наукову новизну та практичне значення роботи, наведено відомості про апробацію  результатів дослідження.</w:t>
      </w:r>
    </w:p>
    <w:p w:rsidR="00D671E6" w:rsidRDefault="00D671E6" w:rsidP="00855C8F">
      <w:pPr>
        <w:spacing w:after="0" w:line="240" w:lineRule="auto"/>
        <w:ind w:firstLine="709"/>
        <w:jc w:val="both"/>
        <w:rPr>
          <w:rFonts w:ascii="Times New Roman" w:hAnsi="Times New Roman" w:cs="Times New Roman"/>
          <w:lang w:val="uk-UA"/>
        </w:rPr>
      </w:pPr>
      <w:r w:rsidRPr="009A3088">
        <w:rPr>
          <w:rFonts w:ascii="Times New Roman" w:hAnsi="Times New Roman" w:cs="Times New Roman"/>
          <w:b/>
          <w:lang w:val="uk-UA"/>
        </w:rPr>
        <w:t>У першому розділі “Історіографія, джерельна база, методологія і методи дослідження”</w:t>
      </w:r>
      <w:r>
        <w:rPr>
          <w:rFonts w:ascii="Times New Roman" w:hAnsi="Times New Roman" w:cs="Times New Roman"/>
          <w:lang w:val="uk-UA"/>
        </w:rPr>
        <w:t xml:space="preserve"> висвітлюється ступінь наукової розробки теми, її забезпеченість джерелами, теоретичні  та методологічні основи роботи.</w:t>
      </w:r>
    </w:p>
    <w:p w:rsidR="00D671E6" w:rsidRDefault="00D671E6" w:rsidP="00D84973">
      <w:pPr>
        <w:pStyle w:val="a5"/>
        <w:spacing w:line="240" w:lineRule="auto"/>
        <w:ind w:firstLine="709"/>
        <w:jc w:val="both"/>
        <w:rPr>
          <w:sz w:val="22"/>
          <w:szCs w:val="22"/>
          <w:lang w:val="uk-UA"/>
        </w:rPr>
      </w:pPr>
      <w:r w:rsidRPr="00584862">
        <w:rPr>
          <w:i/>
          <w:sz w:val="22"/>
          <w:szCs w:val="22"/>
          <w:lang w:val="uk-UA"/>
        </w:rPr>
        <w:t>У підрозділі 1.1. “Історіографічний огляд”</w:t>
      </w:r>
      <w:r w:rsidRPr="00F54492">
        <w:rPr>
          <w:sz w:val="22"/>
          <w:szCs w:val="22"/>
          <w:lang w:val="uk-UA"/>
        </w:rPr>
        <w:t xml:space="preserve"> </w:t>
      </w:r>
      <w:r>
        <w:rPr>
          <w:sz w:val="22"/>
          <w:szCs w:val="22"/>
          <w:lang w:val="uk-UA"/>
        </w:rPr>
        <w:t xml:space="preserve">охарактеризовано історіографію </w:t>
      </w:r>
      <w:r w:rsidRPr="00F54492">
        <w:rPr>
          <w:sz w:val="22"/>
          <w:szCs w:val="22"/>
          <w:lang w:val="uk-UA"/>
        </w:rPr>
        <w:t>проблеми</w:t>
      </w:r>
      <w:r>
        <w:rPr>
          <w:sz w:val="22"/>
          <w:szCs w:val="22"/>
          <w:lang w:val="uk-UA"/>
        </w:rPr>
        <w:t>, яка поділяється три періоди: п</w:t>
      </w:r>
      <w:r w:rsidRPr="009A3088">
        <w:rPr>
          <w:sz w:val="22"/>
          <w:szCs w:val="22"/>
          <w:lang w:val="uk-UA"/>
        </w:rPr>
        <w:t>ерший</w:t>
      </w:r>
      <w:r w:rsidRPr="00E35B37">
        <w:rPr>
          <w:sz w:val="22"/>
          <w:szCs w:val="22"/>
          <w:lang w:val="uk-UA"/>
        </w:rPr>
        <w:t xml:space="preserve"> –</w:t>
      </w:r>
      <w:r w:rsidRPr="009A3088">
        <w:rPr>
          <w:sz w:val="22"/>
          <w:szCs w:val="22"/>
          <w:lang w:val="uk-UA"/>
        </w:rPr>
        <w:t xml:space="preserve"> з кінця </w:t>
      </w:r>
      <w:r w:rsidRPr="009A3088">
        <w:rPr>
          <w:sz w:val="22"/>
          <w:szCs w:val="22"/>
          <w:lang w:val="en-US"/>
        </w:rPr>
        <w:t>XIX</w:t>
      </w:r>
      <w:r w:rsidRPr="009A3088">
        <w:rPr>
          <w:sz w:val="22"/>
          <w:szCs w:val="22"/>
          <w:lang w:val="uk-UA"/>
        </w:rPr>
        <w:t xml:space="preserve"> ст. до 191</w:t>
      </w:r>
      <w:r>
        <w:rPr>
          <w:sz w:val="22"/>
          <w:szCs w:val="22"/>
          <w:lang w:val="uk-UA"/>
        </w:rPr>
        <w:t>7 р.; д</w:t>
      </w:r>
      <w:r w:rsidRPr="009A3088">
        <w:rPr>
          <w:sz w:val="22"/>
          <w:szCs w:val="22"/>
          <w:lang w:val="uk-UA"/>
        </w:rPr>
        <w:t>ругий</w:t>
      </w:r>
      <w:r w:rsidRPr="009A3088">
        <w:rPr>
          <w:sz w:val="22"/>
          <w:szCs w:val="22"/>
          <w:lang w:val="en-US"/>
        </w:rPr>
        <w:t> </w:t>
      </w:r>
      <w:r w:rsidRPr="00E35B37">
        <w:rPr>
          <w:sz w:val="22"/>
          <w:szCs w:val="22"/>
          <w:lang w:val="uk-UA"/>
        </w:rPr>
        <w:t xml:space="preserve">– з </w:t>
      </w:r>
      <w:r w:rsidRPr="009A3088">
        <w:rPr>
          <w:sz w:val="22"/>
          <w:szCs w:val="22"/>
          <w:lang w:val="uk-UA"/>
        </w:rPr>
        <w:t>1920 до</w:t>
      </w:r>
      <w:r>
        <w:rPr>
          <w:sz w:val="22"/>
          <w:szCs w:val="22"/>
          <w:lang w:val="uk-UA"/>
        </w:rPr>
        <w:t xml:space="preserve"> 1980-х рр.;   т</w:t>
      </w:r>
      <w:r w:rsidRPr="009A3088">
        <w:rPr>
          <w:sz w:val="22"/>
          <w:szCs w:val="22"/>
          <w:lang w:val="uk-UA"/>
        </w:rPr>
        <w:t xml:space="preserve">ретій </w:t>
      </w:r>
      <w:r w:rsidRPr="00E35B37">
        <w:rPr>
          <w:sz w:val="22"/>
          <w:szCs w:val="22"/>
          <w:lang w:val="uk-UA"/>
        </w:rPr>
        <w:t xml:space="preserve">– </w:t>
      </w:r>
      <w:r w:rsidRPr="009A3088">
        <w:rPr>
          <w:sz w:val="22"/>
          <w:szCs w:val="22"/>
          <w:lang w:val="uk-UA"/>
        </w:rPr>
        <w:t xml:space="preserve">з 90-х рр. </w:t>
      </w:r>
      <w:r w:rsidRPr="009A3088">
        <w:rPr>
          <w:sz w:val="22"/>
          <w:szCs w:val="22"/>
          <w:lang w:val="en-US"/>
        </w:rPr>
        <w:t>XX</w:t>
      </w:r>
      <w:r w:rsidRPr="009A3088">
        <w:rPr>
          <w:sz w:val="22"/>
          <w:szCs w:val="22"/>
          <w:lang w:val="uk-UA"/>
        </w:rPr>
        <w:t xml:space="preserve"> </w:t>
      </w:r>
      <w:r>
        <w:rPr>
          <w:sz w:val="22"/>
          <w:szCs w:val="22"/>
          <w:lang w:val="uk-UA"/>
        </w:rPr>
        <w:t xml:space="preserve">ст. </w:t>
      </w:r>
      <w:r w:rsidRPr="009A3088">
        <w:rPr>
          <w:sz w:val="22"/>
          <w:szCs w:val="22"/>
          <w:lang w:val="uk-UA"/>
        </w:rPr>
        <w:t xml:space="preserve">до початку </w:t>
      </w:r>
      <w:r w:rsidRPr="009A3088">
        <w:rPr>
          <w:sz w:val="22"/>
          <w:szCs w:val="22"/>
          <w:lang w:val="en-US"/>
        </w:rPr>
        <w:t>XXI</w:t>
      </w:r>
      <w:r>
        <w:rPr>
          <w:sz w:val="22"/>
          <w:szCs w:val="22"/>
          <w:lang w:val="uk-UA"/>
        </w:rPr>
        <w:t xml:space="preserve"> ст.</w:t>
      </w:r>
    </w:p>
    <w:p w:rsidR="00D671E6" w:rsidRDefault="00D671E6" w:rsidP="00D84973">
      <w:pPr>
        <w:pStyle w:val="a5"/>
        <w:spacing w:line="240" w:lineRule="auto"/>
        <w:ind w:firstLine="709"/>
        <w:jc w:val="both"/>
        <w:rPr>
          <w:sz w:val="22"/>
          <w:szCs w:val="22"/>
          <w:lang w:val="uk-UA"/>
        </w:rPr>
      </w:pPr>
      <w:r>
        <w:rPr>
          <w:sz w:val="22"/>
          <w:szCs w:val="22"/>
          <w:lang w:val="uk-UA"/>
        </w:rPr>
        <w:t>У дореволюційний період дослідження іноземних інвестицій та підприємництва</w:t>
      </w:r>
      <w:r w:rsidRPr="00174D03">
        <w:rPr>
          <w:sz w:val="22"/>
          <w:szCs w:val="22"/>
          <w:lang w:val="uk-UA"/>
        </w:rPr>
        <w:t xml:space="preserve"> </w:t>
      </w:r>
      <w:r>
        <w:rPr>
          <w:sz w:val="22"/>
          <w:szCs w:val="22"/>
          <w:lang w:val="uk-UA"/>
        </w:rPr>
        <w:t>було започатковано І.А. Тіме, Л. Вороновим, Б.Ф. Брандтом, М. Залізняком, В.С. Зівом, М.І.</w:t>
      </w:r>
      <w:r>
        <w:rPr>
          <w:sz w:val="22"/>
          <w:szCs w:val="22"/>
          <w:lang w:val="en-US"/>
        </w:rPr>
        <w:t> </w:t>
      </w:r>
      <w:r>
        <w:rPr>
          <w:sz w:val="22"/>
          <w:szCs w:val="22"/>
          <w:lang w:val="uk-UA"/>
        </w:rPr>
        <w:t>Туган-Барановським, Я.</w:t>
      </w:r>
      <w:r>
        <w:rPr>
          <w:sz w:val="22"/>
          <w:szCs w:val="22"/>
          <w:lang w:val="en-US"/>
        </w:rPr>
        <w:t> </w:t>
      </w:r>
      <w:r>
        <w:rPr>
          <w:sz w:val="22"/>
          <w:szCs w:val="22"/>
          <w:lang w:val="uk-UA"/>
        </w:rPr>
        <w:t>Горецьким та іншими і відбувалос</w:t>
      </w:r>
      <w:r w:rsidRPr="00DB63A3">
        <w:rPr>
          <w:sz w:val="22"/>
          <w:szCs w:val="22"/>
          <w:lang w:val="uk-UA"/>
        </w:rPr>
        <w:t>я</w:t>
      </w:r>
      <w:r>
        <w:rPr>
          <w:sz w:val="22"/>
          <w:szCs w:val="22"/>
          <w:lang w:val="uk-UA"/>
        </w:rPr>
        <w:t xml:space="preserve"> в умовах запеклих дискусій навколо доцільності їх залучення, правових засад діяльності. У працях названих авторів порушено низку методологічних і практичних питань, зокрема щодо критеріїв визначення державної належності, галузевої спеціалізації акціонерно-пайових підприємств, регіональних особливостей, загальної періодизації.</w:t>
      </w:r>
      <w:r>
        <w:rPr>
          <w:rStyle w:val="af"/>
          <w:sz w:val="22"/>
          <w:szCs w:val="22"/>
          <w:lang w:val="uk-UA"/>
        </w:rPr>
        <w:footnoteReference w:id="5"/>
      </w:r>
      <w:r>
        <w:rPr>
          <w:sz w:val="22"/>
          <w:szCs w:val="22"/>
          <w:lang w:val="uk-UA"/>
        </w:rPr>
        <w:t xml:space="preserve"> Особливе місце серед них посідає доробок В.С. Зіва, який першим висвітлив </w:t>
      </w:r>
      <w:r>
        <w:rPr>
          <w:sz w:val="22"/>
          <w:szCs w:val="22"/>
          <w:lang w:val="uk-UA"/>
        </w:rPr>
        <w:lastRenderedPageBreak/>
        <w:t xml:space="preserve">загальний стан іноземних інвестицій у металургію та гірничодобувну галузь Донецько-Криворізького басейну, дослідив їх вплив на становлення синдикатських організацій у регіоні.     </w:t>
      </w:r>
    </w:p>
    <w:p w:rsidR="00D671E6" w:rsidRDefault="00D671E6" w:rsidP="00B04F9F">
      <w:pPr>
        <w:pStyle w:val="a5"/>
        <w:spacing w:line="240" w:lineRule="auto"/>
        <w:ind w:firstLine="709"/>
        <w:jc w:val="both"/>
        <w:rPr>
          <w:sz w:val="22"/>
          <w:szCs w:val="22"/>
          <w:lang w:val="uk-UA"/>
        </w:rPr>
      </w:pPr>
      <w:r w:rsidRPr="007C44A0">
        <w:rPr>
          <w:sz w:val="22"/>
          <w:szCs w:val="22"/>
          <w:lang w:val="uk-UA"/>
        </w:rPr>
        <w:t>Другий період вивчення проблеми іноземних інвестицій до промисловості регіону розпоч</w:t>
      </w:r>
      <w:r>
        <w:rPr>
          <w:sz w:val="22"/>
          <w:szCs w:val="22"/>
          <w:lang w:val="uk-UA"/>
        </w:rPr>
        <w:t xml:space="preserve">ався у 1920-х рр. і пов’язаний </w:t>
      </w:r>
      <w:r w:rsidRPr="007C44A0">
        <w:rPr>
          <w:sz w:val="22"/>
          <w:szCs w:val="22"/>
          <w:lang w:val="uk-UA"/>
        </w:rPr>
        <w:t>з</w:t>
      </w:r>
      <w:r>
        <w:rPr>
          <w:sz w:val="22"/>
          <w:szCs w:val="22"/>
          <w:lang w:val="uk-UA"/>
        </w:rPr>
        <w:t>і</w:t>
      </w:r>
      <w:r w:rsidRPr="007C44A0">
        <w:rPr>
          <w:sz w:val="22"/>
          <w:szCs w:val="22"/>
          <w:lang w:val="uk-UA"/>
        </w:rPr>
        <w:t xml:space="preserve"> становленням радянської і</w:t>
      </w:r>
      <w:r>
        <w:rPr>
          <w:sz w:val="22"/>
          <w:szCs w:val="22"/>
          <w:lang w:val="uk-UA"/>
        </w:rPr>
        <w:t>сторіографії. Особливостями його були</w:t>
      </w:r>
      <w:r w:rsidRPr="007C44A0">
        <w:rPr>
          <w:sz w:val="22"/>
          <w:szCs w:val="22"/>
          <w:lang w:val="uk-UA"/>
        </w:rPr>
        <w:t>, по-перше</w:t>
      </w:r>
      <w:r>
        <w:rPr>
          <w:sz w:val="22"/>
          <w:szCs w:val="22"/>
          <w:lang w:val="uk-UA"/>
        </w:rPr>
        <w:t>, поширення марксистської методології, по-друге, суттєве коригуванн</w:t>
      </w:r>
      <w:r w:rsidRPr="007C44A0">
        <w:rPr>
          <w:sz w:val="22"/>
          <w:szCs w:val="22"/>
          <w:lang w:val="uk-UA"/>
        </w:rPr>
        <w:t>я</w:t>
      </w:r>
      <w:r>
        <w:rPr>
          <w:sz w:val="22"/>
          <w:szCs w:val="22"/>
          <w:lang w:val="uk-UA"/>
        </w:rPr>
        <w:t xml:space="preserve"> авторських позицій</w:t>
      </w:r>
      <w:r w:rsidRPr="007C44A0">
        <w:rPr>
          <w:sz w:val="22"/>
          <w:szCs w:val="22"/>
          <w:lang w:val="uk-UA"/>
        </w:rPr>
        <w:t xml:space="preserve"> залежно від зміни </w:t>
      </w:r>
      <w:r>
        <w:rPr>
          <w:sz w:val="22"/>
          <w:szCs w:val="22"/>
          <w:lang w:val="uk-UA"/>
        </w:rPr>
        <w:t>політичного курсу</w:t>
      </w:r>
      <w:r w:rsidRPr="007C44A0">
        <w:rPr>
          <w:sz w:val="22"/>
          <w:szCs w:val="22"/>
          <w:lang w:val="uk-UA"/>
        </w:rPr>
        <w:t>.</w:t>
      </w:r>
      <w:r>
        <w:rPr>
          <w:sz w:val="22"/>
          <w:szCs w:val="22"/>
          <w:lang w:val="uk-UA"/>
        </w:rPr>
        <w:t xml:space="preserve"> </w:t>
      </w:r>
      <w:r w:rsidRPr="007C44A0">
        <w:rPr>
          <w:sz w:val="22"/>
          <w:szCs w:val="22"/>
          <w:lang w:val="uk-UA"/>
        </w:rPr>
        <w:t>У часи непу проблема використання іноземних капіталів трактувалась, як сприятливий ч</w:t>
      </w:r>
      <w:r>
        <w:rPr>
          <w:sz w:val="22"/>
          <w:szCs w:val="22"/>
          <w:lang w:val="uk-UA"/>
        </w:rPr>
        <w:t>инник розвитку</w:t>
      </w:r>
      <w:r w:rsidRPr="007C44A0">
        <w:rPr>
          <w:sz w:val="22"/>
          <w:szCs w:val="22"/>
          <w:lang w:val="uk-UA"/>
        </w:rPr>
        <w:t>. Крім аналізу впливу іноземного капіталу на ві</w:t>
      </w:r>
      <w:r>
        <w:rPr>
          <w:sz w:val="22"/>
          <w:szCs w:val="22"/>
          <w:lang w:val="uk-UA"/>
        </w:rPr>
        <w:t>тчизняну економіку, вивчал</w:t>
      </w:r>
      <w:r w:rsidRPr="007C44A0">
        <w:rPr>
          <w:sz w:val="22"/>
          <w:szCs w:val="22"/>
          <w:lang w:val="uk-UA"/>
        </w:rPr>
        <w:t>и</w:t>
      </w:r>
      <w:r>
        <w:rPr>
          <w:sz w:val="22"/>
          <w:szCs w:val="22"/>
          <w:lang w:val="uk-UA"/>
        </w:rPr>
        <w:t>сь структура</w:t>
      </w:r>
      <w:r w:rsidRPr="007C44A0">
        <w:rPr>
          <w:sz w:val="22"/>
          <w:szCs w:val="22"/>
          <w:lang w:val="uk-UA"/>
        </w:rPr>
        <w:t xml:space="preserve"> іноземних інвестицій, їх спрямованість за галузями господарства, розподіл за країнами походження, господарча стратегія інвесторів із різних к</w:t>
      </w:r>
      <w:r>
        <w:rPr>
          <w:sz w:val="22"/>
          <w:szCs w:val="22"/>
          <w:lang w:val="uk-UA"/>
        </w:rPr>
        <w:t xml:space="preserve">раїн. </w:t>
      </w:r>
      <w:r w:rsidRPr="007C44A0">
        <w:rPr>
          <w:sz w:val="22"/>
          <w:szCs w:val="22"/>
          <w:lang w:val="uk-UA"/>
        </w:rPr>
        <w:t>Серед робіт, що висвітлювали проблему іноземних інвестицій в акціонерно-пайових підпри</w:t>
      </w:r>
      <w:r>
        <w:rPr>
          <w:sz w:val="22"/>
          <w:szCs w:val="22"/>
          <w:lang w:val="uk-UA"/>
        </w:rPr>
        <w:t>ємствах</w:t>
      </w:r>
      <w:r w:rsidRPr="007C44A0">
        <w:rPr>
          <w:sz w:val="22"/>
          <w:szCs w:val="22"/>
          <w:lang w:val="uk-UA"/>
        </w:rPr>
        <w:t xml:space="preserve"> доробок П.В. Оля є </w:t>
      </w:r>
      <w:r>
        <w:rPr>
          <w:sz w:val="22"/>
          <w:szCs w:val="22"/>
          <w:lang w:val="uk-UA"/>
        </w:rPr>
        <w:t>найґрунтовнішим.</w:t>
      </w:r>
      <w:r>
        <w:rPr>
          <w:rStyle w:val="af"/>
          <w:sz w:val="22"/>
          <w:szCs w:val="22"/>
          <w:lang w:val="uk-UA"/>
        </w:rPr>
        <w:footnoteReference w:id="6"/>
      </w:r>
      <w:r>
        <w:rPr>
          <w:sz w:val="22"/>
          <w:szCs w:val="22"/>
          <w:lang w:val="uk-UA"/>
        </w:rPr>
        <w:t xml:space="preserve"> </w:t>
      </w:r>
    </w:p>
    <w:p w:rsidR="00D671E6" w:rsidRPr="00C90BD0" w:rsidRDefault="00D671E6" w:rsidP="00B04F9F">
      <w:pPr>
        <w:pStyle w:val="a5"/>
        <w:spacing w:line="240" w:lineRule="auto"/>
        <w:ind w:firstLine="709"/>
        <w:jc w:val="both"/>
        <w:rPr>
          <w:sz w:val="22"/>
          <w:szCs w:val="22"/>
          <w:lang w:val="uk-UA"/>
        </w:rPr>
      </w:pPr>
      <w:r>
        <w:rPr>
          <w:sz w:val="22"/>
          <w:szCs w:val="22"/>
          <w:lang w:val="uk-UA"/>
        </w:rPr>
        <w:t>У</w:t>
      </w:r>
      <w:r w:rsidRPr="007C44A0">
        <w:rPr>
          <w:sz w:val="22"/>
          <w:szCs w:val="22"/>
          <w:lang w:val="uk-UA"/>
        </w:rPr>
        <w:t xml:space="preserve"> другій половині 20-х</w:t>
      </w:r>
      <w:r>
        <w:rPr>
          <w:sz w:val="22"/>
          <w:szCs w:val="22"/>
          <w:lang w:val="uk-UA"/>
        </w:rPr>
        <w:t xml:space="preserve"> рр. </w:t>
      </w:r>
      <w:r w:rsidRPr="007C44A0">
        <w:rPr>
          <w:sz w:val="22"/>
          <w:szCs w:val="22"/>
          <w:lang w:val="uk-UA"/>
        </w:rPr>
        <w:t xml:space="preserve">XX </w:t>
      </w:r>
      <w:r>
        <w:rPr>
          <w:sz w:val="22"/>
          <w:szCs w:val="22"/>
          <w:lang w:val="uk-UA"/>
        </w:rPr>
        <w:t xml:space="preserve">ст. </w:t>
      </w:r>
      <w:r w:rsidRPr="007C44A0">
        <w:rPr>
          <w:sz w:val="22"/>
          <w:szCs w:val="22"/>
          <w:lang w:val="uk-UA"/>
        </w:rPr>
        <w:t>зі зміною політичної кон’юнктури і становл</w:t>
      </w:r>
      <w:r>
        <w:rPr>
          <w:sz w:val="22"/>
          <w:szCs w:val="22"/>
          <w:lang w:val="uk-UA"/>
        </w:rPr>
        <w:t>енням командно-адміністративної</w:t>
      </w:r>
      <w:r w:rsidRPr="007C44A0">
        <w:rPr>
          <w:sz w:val="22"/>
          <w:szCs w:val="22"/>
          <w:lang w:val="uk-UA"/>
        </w:rPr>
        <w:t xml:space="preserve"> системи в екон</w:t>
      </w:r>
      <w:r>
        <w:rPr>
          <w:sz w:val="22"/>
          <w:szCs w:val="22"/>
          <w:lang w:val="uk-UA"/>
        </w:rPr>
        <w:t xml:space="preserve">оміці країни </w:t>
      </w:r>
      <w:r w:rsidRPr="007C44A0">
        <w:rPr>
          <w:sz w:val="22"/>
          <w:szCs w:val="22"/>
          <w:lang w:val="uk-UA"/>
        </w:rPr>
        <w:t>ставлення до інвестицій різ</w:t>
      </w:r>
      <w:r>
        <w:rPr>
          <w:sz w:val="22"/>
          <w:szCs w:val="22"/>
          <w:lang w:val="uk-UA"/>
        </w:rPr>
        <w:t>ко змінюється. У публікаціях І. Вавіліна, Л.Г. Ляндау, С. </w:t>
      </w:r>
      <w:r w:rsidRPr="007C44A0">
        <w:rPr>
          <w:sz w:val="22"/>
          <w:szCs w:val="22"/>
          <w:lang w:val="uk-UA"/>
        </w:rPr>
        <w:t>Роніна</w:t>
      </w:r>
      <w:r>
        <w:rPr>
          <w:sz w:val="22"/>
          <w:szCs w:val="22"/>
          <w:lang w:val="uk-UA"/>
        </w:rPr>
        <w:t>, Є. Грановського, С.Г. </w:t>
      </w:r>
      <w:r w:rsidRPr="007C44A0">
        <w:rPr>
          <w:sz w:val="22"/>
          <w:szCs w:val="22"/>
          <w:lang w:val="uk-UA"/>
        </w:rPr>
        <w:t>Стру</w:t>
      </w:r>
      <w:r>
        <w:rPr>
          <w:sz w:val="22"/>
          <w:szCs w:val="22"/>
          <w:lang w:val="uk-UA"/>
        </w:rPr>
        <w:t xml:space="preserve">миліна та інших </w:t>
      </w:r>
      <w:r>
        <w:rPr>
          <w:rStyle w:val="af"/>
          <w:sz w:val="22"/>
          <w:szCs w:val="22"/>
          <w:lang w:val="uk-UA"/>
        </w:rPr>
        <w:footnoteReference w:id="7"/>
      </w:r>
      <w:r>
        <w:rPr>
          <w:sz w:val="22"/>
          <w:szCs w:val="22"/>
          <w:lang w:val="uk-UA"/>
        </w:rPr>
        <w:t xml:space="preserve"> </w:t>
      </w:r>
      <w:r w:rsidRPr="007C44A0">
        <w:rPr>
          <w:sz w:val="22"/>
          <w:szCs w:val="22"/>
          <w:lang w:val="uk-UA"/>
        </w:rPr>
        <w:t>розглянуто іноземні інвестиції та підприємництво на матеріалах Російської імперії в цілому виключно в негативному плані</w:t>
      </w:r>
      <w:r>
        <w:rPr>
          <w:sz w:val="22"/>
          <w:szCs w:val="22"/>
          <w:lang w:val="uk-UA"/>
        </w:rPr>
        <w:t xml:space="preserve">. </w:t>
      </w:r>
      <w:r w:rsidRPr="00C90BD0">
        <w:rPr>
          <w:sz w:val="22"/>
          <w:szCs w:val="22"/>
          <w:lang w:val="uk-UA"/>
        </w:rPr>
        <w:t>У цей пері</w:t>
      </w:r>
      <w:r>
        <w:rPr>
          <w:sz w:val="22"/>
          <w:szCs w:val="22"/>
          <w:lang w:val="uk-UA"/>
        </w:rPr>
        <w:t>од українськими дослідниками І. </w:t>
      </w:r>
      <w:r w:rsidRPr="00C90BD0">
        <w:rPr>
          <w:sz w:val="22"/>
          <w:szCs w:val="22"/>
          <w:lang w:val="uk-UA"/>
        </w:rPr>
        <w:t>Куликом, М.І.</w:t>
      </w:r>
      <w:r>
        <w:rPr>
          <w:sz w:val="22"/>
          <w:szCs w:val="22"/>
          <w:lang w:val="uk-UA"/>
        </w:rPr>
        <w:t> Яворським, М.Є. </w:t>
      </w:r>
      <w:r w:rsidRPr="00C90BD0">
        <w:rPr>
          <w:sz w:val="22"/>
          <w:szCs w:val="22"/>
          <w:lang w:val="uk-UA"/>
        </w:rPr>
        <w:t>Слабченком, Л</w:t>
      </w:r>
      <w:r>
        <w:rPr>
          <w:sz w:val="22"/>
          <w:szCs w:val="22"/>
          <w:lang w:val="uk-UA"/>
        </w:rPr>
        <w:t>.М. Яснопольським, М.С. Волобуєвим, Д.Д. Бованенком</w:t>
      </w:r>
      <w:r w:rsidRPr="00C90BD0">
        <w:rPr>
          <w:sz w:val="22"/>
          <w:szCs w:val="22"/>
          <w:lang w:val="uk-UA"/>
        </w:rPr>
        <w:t xml:space="preserve"> </w:t>
      </w:r>
      <w:r>
        <w:rPr>
          <w:sz w:val="22"/>
          <w:szCs w:val="22"/>
          <w:lang w:val="uk-UA"/>
        </w:rPr>
        <w:t>розроблялися</w:t>
      </w:r>
      <w:r w:rsidRPr="00C90BD0">
        <w:rPr>
          <w:sz w:val="22"/>
          <w:szCs w:val="22"/>
          <w:lang w:val="uk-UA"/>
        </w:rPr>
        <w:t xml:space="preserve"> методологічні засади вивчення іноземних інвестицій у промисловість регіону й України</w:t>
      </w:r>
      <w:r>
        <w:rPr>
          <w:sz w:val="22"/>
          <w:szCs w:val="22"/>
          <w:lang w:val="uk-UA"/>
        </w:rPr>
        <w:t xml:space="preserve">. </w:t>
      </w:r>
      <w:r>
        <w:rPr>
          <w:rStyle w:val="af"/>
          <w:sz w:val="22"/>
          <w:szCs w:val="22"/>
          <w:lang w:val="uk-UA"/>
        </w:rPr>
        <w:footnoteReference w:id="8"/>
      </w:r>
    </w:p>
    <w:p w:rsidR="00D671E6" w:rsidRDefault="00D671E6" w:rsidP="00855C8F">
      <w:pPr>
        <w:pStyle w:val="a5"/>
        <w:spacing w:line="240" w:lineRule="auto"/>
        <w:ind w:firstLine="709"/>
        <w:jc w:val="both"/>
        <w:rPr>
          <w:sz w:val="22"/>
          <w:szCs w:val="22"/>
          <w:lang w:val="uk-UA"/>
        </w:rPr>
      </w:pPr>
      <w:r>
        <w:rPr>
          <w:sz w:val="22"/>
          <w:szCs w:val="22"/>
          <w:lang w:val="uk-UA"/>
        </w:rPr>
        <w:t xml:space="preserve">Починаючи </w:t>
      </w:r>
      <w:r w:rsidRPr="00EE00B2">
        <w:rPr>
          <w:sz w:val="22"/>
          <w:szCs w:val="22"/>
          <w:lang w:val="uk-UA"/>
        </w:rPr>
        <w:t xml:space="preserve">з 30-х і до середини 50-х рр. </w:t>
      </w:r>
      <w:r w:rsidRPr="00EE00B2">
        <w:rPr>
          <w:sz w:val="22"/>
          <w:szCs w:val="22"/>
          <w:lang w:val="en-US"/>
        </w:rPr>
        <w:t>XX</w:t>
      </w:r>
      <w:r w:rsidRPr="00EE00B2">
        <w:rPr>
          <w:sz w:val="22"/>
          <w:szCs w:val="22"/>
          <w:lang w:val="uk-UA"/>
        </w:rPr>
        <w:t xml:space="preserve"> ст. кількість досліджень значно зменшилась.</w:t>
      </w:r>
      <w:r>
        <w:rPr>
          <w:sz w:val="22"/>
          <w:szCs w:val="22"/>
          <w:lang w:val="uk-UA"/>
        </w:rPr>
        <w:t xml:space="preserve"> Варто виділити перевидання фундаментальної праці П.І. Лященка, початок роботи над історією промисловості України О.О. Нестеренком, продовження студій Й.Ф. Гиндина, які розглядали </w:t>
      </w:r>
      <w:r>
        <w:rPr>
          <w:sz w:val="22"/>
          <w:szCs w:val="22"/>
          <w:lang w:val="uk-UA"/>
        </w:rPr>
        <w:lastRenderedPageBreak/>
        <w:t xml:space="preserve">Донецько-Криворізький басейн у контексті промисловості Росії та України, що формувався завдяки припливу іноземних капіталів і підприємців. </w:t>
      </w:r>
      <w:r>
        <w:rPr>
          <w:rStyle w:val="af"/>
          <w:sz w:val="22"/>
          <w:szCs w:val="22"/>
          <w:lang w:val="uk-UA"/>
        </w:rPr>
        <w:footnoteReference w:id="9"/>
      </w:r>
      <w:r>
        <w:rPr>
          <w:sz w:val="22"/>
          <w:szCs w:val="22"/>
          <w:lang w:val="uk-UA"/>
        </w:rPr>
        <w:t xml:space="preserve"> </w:t>
      </w:r>
    </w:p>
    <w:p w:rsidR="00D671E6" w:rsidRDefault="00D671E6" w:rsidP="00855C8F">
      <w:pPr>
        <w:pStyle w:val="a5"/>
        <w:spacing w:line="240" w:lineRule="auto"/>
        <w:ind w:firstLine="709"/>
        <w:jc w:val="both"/>
        <w:rPr>
          <w:sz w:val="22"/>
          <w:szCs w:val="22"/>
          <w:lang w:val="uk-UA"/>
        </w:rPr>
      </w:pPr>
      <w:r>
        <w:rPr>
          <w:sz w:val="22"/>
          <w:szCs w:val="22"/>
          <w:lang w:val="uk-UA"/>
        </w:rPr>
        <w:t>Починаючи з другої половини 50-х рр. XX ст. розгортаються масштабні дослідження соціально-економічного розвитку Російської імперії та України, у межах яких поновлюються дослідження іноземних інвестицій до промисловості. Магістральним напрямком історіографії стало з</w:t>
      </w:r>
      <w:r w:rsidRPr="00C94C24">
        <w:rPr>
          <w:sz w:val="22"/>
          <w:szCs w:val="22"/>
          <w:lang w:val="uk-UA"/>
        </w:rPr>
        <w:t>’</w:t>
      </w:r>
      <w:r>
        <w:rPr>
          <w:sz w:val="22"/>
          <w:szCs w:val="22"/>
          <w:lang w:val="uk-UA"/>
        </w:rPr>
        <w:t>ясування причин та передумов пролетарської революції, ступеня готовності країни та окремих її регіонів до соціалістичних перетворень.</w:t>
      </w:r>
    </w:p>
    <w:p w:rsidR="00D671E6" w:rsidRPr="00A345F7" w:rsidRDefault="00D671E6" w:rsidP="00855C8F">
      <w:pPr>
        <w:pStyle w:val="a5"/>
        <w:spacing w:line="240" w:lineRule="auto"/>
        <w:ind w:firstLine="709"/>
        <w:jc w:val="both"/>
        <w:rPr>
          <w:sz w:val="22"/>
          <w:szCs w:val="22"/>
          <w:lang w:val="uk-UA"/>
        </w:rPr>
      </w:pPr>
      <w:r>
        <w:rPr>
          <w:sz w:val="22"/>
          <w:szCs w:val="22"/>
          <w:lang w:val="uk-UA"/>
        </w:rPr>
        <w:t xml:space="preserve">В узагальнюючих дослідженнях з історії Російської імперії, України, економіки </w:t>
      </w:r>
      <w:r w:rsidR="00624436">
        <w:rPr>
          <w:sz w:val="22"/>
          <w:szCs w:val="22"/>
          <w:lang w:val="uk-UA"/>
        </w:rPr>
        <w:t xml:space="preserve">та розвитку </w:t>
      </w:r>
      <w:r>
        <w:rPr>
          <w:sz w:val="22"/>
          <w:szCs w:val="22"/>
          <w:lang w:val="uk-UA"/>
        </w:rPr>
        <w:t>окремих галузей промисловості висвітлено фінансово-економічну політику уряду імперії, динаміку та підсумки розвитку різних галузей промисловості у країні в цілому та регіональному розрізі в 1861</w:t>
      </w:r>
      <w:r w:rsidR="002D66BF">
        <w:rPr>
          <w:sz w:val="22"/>
          <w:szCs w:val="22"/>
          <w:lang w:val="uk-UA"/>
        </w:rPr>
        <w:t>–</w:t>
      </w:r>
      <w:r>
        <w:rPr>
          <w:sz w:val="22"/>
          <w:szCs w:val="22"/>
          <w:lang w:val="uk-UA"/>
        </w:rPr>
        <w:t xml:space="preserve">1914 рр. Серед них найважливіше значення мають тритомна праця </w:t>
      </w:r>
      <w:r w:rsidRPr="00C94C24">
        <w:rPr>
          <w:sz w:val="22"/>
          <w:szCs w:val="22"/>
          <w:lang w:val="uk-UA"/>
        </w:rPr>
        <w:t xml:space="preserve"> “</w:t>
      </w:r>
      <w:r>
        <w:rPr>
          <w:sz w:val="22"/>
          <w:szCs w:val="22"/>
          <w:lang w:val="uk-UA"/>
        </w:rPr>
        <w:t>Історія народного господарства УРСР</w:t>
      </w:r>
      <w:r w:rsidRPr="00C94C24">
        <w:rPr>
          <w:sz w:val="22"/>
          <w:szCs w:val="22"/>
          <w:lang w:val="uk-UA"/>
        </w:rPr>
        <w:t>”</w:t>
      </w:r>
      <w:r>
        <w:rPr>
          <w:rStyle w:val="af"/>
          <w:sz w:val="22"/>
          <w:szCs w:val="22"/>
          <w:lang w:val="en-US"/>
        </w:rPr>
        <w:footnoteReference w:id="10"/>
      </w:r>
      <w:r>
        <w:rPr>
          <w:sz w:val="22"/>
          <w:szCs w:val="22"/>
          <w:lang w:val="uk-UA"/>
        </w:rPr>
        <w:t>, десятитомна</w:t>
      </w:r>
      <w:r w:rsidRPr="00C94C24">
        <w:rPr>
          <w:sz w:val="22"/>
          <w:szCs w:val="22"/>
          <w:lang w:val="uk-UA"/>
        </w:rPr>
        <w:t xml:space="preserve"> “</w:t>
      </w:r>
      <w:r>
        <w:rPr>
          <w:sz w:val="22"/>
          <w:szCs w:val="22"/>
          <w:lang w:val="uk-UA"/>
        </w:rPr>
        <w:t>Історія Української РСР</w:t>
      </w:r>
      <w:r w:rsidRPr="00C94C24">
        <w:rPr>
          <w:sz w:val="22"/>
          <w:szCs w:val="22"/>
          <w:lang w:val="uk-UA"/>
        </w:rPr>
        <w:t>”</w:t>
      </w:r>
      <w:r>
        <w:rPr>
          <w:rStyle w:val="af"/>
          <w:sz w:val="22"/>
          <w:szCs w:val="22"/>
          <w:lang w:val="en-US"/>
        </w:rPr>
        <w:footnoteReference w:id="11"/>
      </w:r>
      <w:r>
        <w:rPr>
          <w:sz w:val="22"/>
          <w:szCs w:val="22"/>
          <w:lang w:val="uk-UA"/>
        </w:rPr>
        <w:t>, у яких висвітлюється становлення галузей промисловості, умови формування низки підприємств басейну з іноземними інвестиціями. Важливе місце посіли дослідження з історії найбільших підприємств регіону, що виникли завдяки залученню іноземного капіталу.</w:t>
      </w:r>
      <w:r>
        <w:rPr>
          <w:rStyle w:val="af"/>
          <w:sz w:val="22"/>
          <w:szCs w:val="22"/>
          <w:lang w:val="uk-UA"/>
        </w:rPr>
        <w:footnoteReference w:id="12"/>
      </w:r>
    </w:p>
    <w:p w:rsidR="00D671E6" w:rsidRDefault="00D671E6" w:rsidP="00855C8F">
      <w:pPr>
        <w:pStyle w:val="a5"/>
        <w:spacing w:line="240" w:lineRule="auto"/>
        <w:ind w:firstLine="709"/>
        <w:jc w:val="both"/>
        <w:rPr>
          <w:sz w:val="22"/>
          <w:szCs w:val="22"/>
          <w:lang w:val="uk-UA"/>
        </w:rPr>
      </w:pPr>
      <w:r w:rsidRPr="00E52343">
        <w:rPr>
          <w:sz w:val="22"/>
          <w:szCs w:val="22"/>
          <w:lang w:val="uk-UA"/>
        </w:rPr>
        <w:t>П</w:t>
      </w:r>
      <w:r>
        <w:rPr>
          <w:sz w:val="22"/>
          <w:szCs w:val="22"/>
          <w:lang w:val="uk-UA"/>
        </w:rPr>
        <w:t>ровідний дослідник історії іноземних інвестицій В.І. Бовикін запропонував методологію</w:t>
      </w:r>
      <w:r w:rsidRPr="00E52343">
        <w:rPr>
          <w:sz w:val="22"/>
          <w:szCs w:val="22"/>
          <w:lang w:val="uk-UA"/>
        </w:rPr>
        <w:t xml:space="preserve"> обліку капі</w:t>
      </w:r>
      <w:r>
        <w:rPr>
          <w:sz w:val="22"/>
          <w:szCs w:val="22"/>
          <w:lang w:val="uk-UA"/>
        </w:rPr>
        <w:t xml:space="preserve">талів у статистичних джерелах, </w:t>
      </w:r>
      <w:r w:rsidRPr="00E52343">
        <w:rPr>
          <w:sz w:val="22"/>
          <w:szCs w:val="22"/>
          <w:lang w:val="uk-UA"/>
        </w:rPr>
        <w:t>запровадив до наукового обігу низку д</w:t>
      </w:r>
      <w:r>
        <w:rPr>
          <w:sz w:val="22"/>
          <w:szCs w:val="22"/>
          <w:lang w:val="uk-UA"/>
        </w:rPr>
        <w:t>ипломатичних документів, зорієнтував вітчизняних фахівців</w:t>
      </w:r>
      <w:r w:rsidRPr="00E52343">
        <w:rPr>
          <w:sz w:val="22"/>
          <w:szCs w:val="22"/>
          <w:lang w:val="uk-UA"/>
        </w:rPr>
        <w:t xml:space="preserve"> </w:t>
      </w:r>
      <w:r>
        <w:rPr>
          <w:sz w:val="22"/>
          <w:szCs w:val="22"/>
          <w:lang w:val="uk-UA"/>
        </w:rPr>
        <w:t>до використання</w:t>
      </w:r>
      <w:r w:rsidRPr="00E52343">
        <w:rPr>
          <w:sz w:val="22"/>
          <w:szCs w:val="22"/>
          <w:lang w:val="uk-UA"/>
        </w:rPr>
        <w:t xml:space="preserve"> </w:t>
      </w:r>
      <w:r>
        <w:rPr>
          <w:sz w:val="22"/>
          <w:szCs w:val="22"/>
          <w:lang w:val="uk-UA"/>
        </w:rPr>
        <w:t>зарубіжних джерел</w:t>
      </w:r>
      <w:r w:rsidRPr="00E52343">
        <w:rPr>
          <w:sz w:val="22"/>
          <w:szCs w:val="22"/>
          <w:lang w:val="uk-UA"/>
        </w:rPr>
        <w:t xml:space="preserve"> та літератур</w:t>
      </w:r>
      <w:r>
        <w:rPr>
          <w:sz w:val="22"/>
          <w:szCs w:val="22"/>
          <w:lang w:val="uk-UA"/>
        </w:rPr>
        <w:t>и, розширення діапазону наукових студій через визначення впливу іноземних капіталів на розвиток продуктивних сил, господарства, соціально-політичні процеси</w:t>
      </w:r>
      <w:r w:rsidRPr="00E52343">
        <w:rPr>
          <w:sz w:val="22"/>
          <w:szCs w:val="22"/>
          <w:lang w:val="uk-UA"/>
        </w:rPr>
        <w:t>.</w:t>
      </w:r>
      <w:r>
        <w:rPr>
          <w:sz w:val="22"/>
          <w:szCs w:val="22"/>
          <w:lang w:val="uk-UA"/>
        </w:rPr>
        <w:t xml:space="preserve"> </w:t>
      </w:r>
      <w:r>
        <w:rPr>
          <w:rStyle w:val="af"/>
          <w:sz w:val="22"/>
          <w:szCs w:val="22"/>
          <w:lang w:val="uk-UA"/>
        </w:rPr>
        <w:footnoteReference w:id="13"/>
      </w:r>
      <w:r>
        <w:rPr>
          <w:sz w:val="22"/>
          <w:szCs w:val="22"/>
          <w:lang w:val="uk-UA"/>
        </w:rPr>
        <w:t xml:space="preserve"> </w:t>
      </w:r>
    </w:p>
    <w:p w:rsidR="00D671E6" w:rsidRPr="006002BB" w:rsidRDefault="00D671E6" w:rsidP="00855C8F">
      <w:pPr>
        <w:pStyle w:val="a5"/>
        <w:spacing w:line="240" w:lineRule="auto"/>
        <w:ind w:firstLine="709"/>
        <w:jc w:val="both"/>
        <w:rPr>
          <w:sz w:val="22"/>
          <w:szCs w:val="22"/>
          <w:lang w:val="uk-UA"/>
        </w:rPr>
      </w:pPr>
      <w:r>
        <w:rPr>
          <w:sz w:val="22"/>
          <w:szCs w:val="22"/>
          <w:lang w:val="uk-UA"/>
        </w:rPr>
        <w:t xml:space="preserve">У 60-х рр. XX ст. зусиллями І.В. Фолюшевського, Ю.П. Лаврова, Т.К. Пажитнової в Україні було відновлено вивчення іноземних капіталів в акціонерних товариствах. Для частини цих праць характерні певні недоліки, що ніяк не применшують їхнє наукове значення щодо </w:t>
      </w:r>
      <w:r>
        <w:rPr>
          <w:sz w:val="22"/>
          <w:szCs w:val="22"/>
          <w:lang w:val="uk-UA"/>
        </w:rPr>
        <w:lastRenderedPageBreak/>
        <w:t xml:space="preserve">пошуку й аналізу нових джерел, історіографічних оцінок, визначення спеціалізації, державної належності. </w:t>
      </w:r>
      <w:r>
        <w:rPr>
          <w:rStyle w:val="af"/>
          <w:sz w:val="22"/>
          <w:szCs w:val="22"/>
          <w:lang w:val="uk-UA"/>
        </w:rPr>
        <w:footnoteReference w:id="14"/>
      </w:r>
    </w:p>
    <w:p w:rsidR="00D671E6" w:rsidRDefault="00D671E6" w:rsidP="00855C8F">
      <w:pPr>
        <w:pStyle w:val="a5"/>
        <w:spacing w:line="240" w:lineRule="auto"/>
        <w:ind w:firstLine="709"/>
        <w:jc w:val="both"/>
        <w:rPr>
          <w:sz w:val="22"/>
          <w:szCs w:val="22"/>
          <w:lang w:val="uk-UA"/>
        </w:rPr>
      </w:pPr>
      <w:r>
        <w:rPr>
          <w:sz w:val="22"/>
          <w:szCs w:val="22"/>
          <w:lang w:val="uk-UA"/>
        </w:rPr>
        <w:t>Зусиллями І.М. </w:t>
      </w:r>
      <w:r w:rsidRPr="00E52343">
        <w:rPr>
          <w:sz w:val="22"/>
          <w:szCs w:val="22"/>
          <w:lang w:val="uk-UA"/>
        </w:rPr>
        <w:t>Кулінич</w:t>
      </w:r>
      <w:r>
        <w:rPr>
          <w:sz w:val="22"/>
          <w:szCs w:val="22"/>
          <w:lang w:val="uk-UA"/>
        </w:rPr>
        <w:t>а, А.М. Рудченка, В.С. Дякина продовжувались дослідження</w:t>
      </w:r>
      <w:r w:rsidRPr="00E52343">
        <w:rPr>
          <w:sz w:val="22"/>
          <w:szCs w:val="22"/>
          <w:lang w:val="uk-UA"/>
        </w:rPr>
        <w:t xml:space="preserve"> приплив</w:t>
      </w:r>
      <w:r>
        <w:rPr>
          <w:sz w:val="22"/>
          <w:szCs w:val="22"/>
          <w:lang w:val="uk-UA"/>
        </w:rPr>
        <w:t>у</w:t>
      </w:r>
      <w:r w:rsidRPr="00E52343">
        <w:rPr>
          <w:sz w:val="22"/>
          <w:szCs w:val="22"/>
          <w:lang w:val="uk-UA"/>
        </w:rPr>
        <w:t xml:space="preserve"> німецьких, австро-угорських капіталів у Росію та Україну за галузев</w:t>
      </w:r>
      <w:r>
        <w:rPr>
          <w:sz w:val="22"/>
          <w:szCs w:val="22"/>
          <w:lang w:val="uk-UA"/>
        </w:rPr>
        <w:t>ою спеціалізацією і регіоном діяльності</w:t>
      </w:r>
      <w:r w:rsidRPr="00E52343">
        <w:rPr>
          <w:sz w:val="22"/>
          <w:szCs w:val="22"/>
          <w:lang w:val="uk-UA"/>
        </w:rPr>
        <w:t>. Вони визначили їхню відмінність від французьких, бельгійських або британських інвестицій, у структурному розподілі за галузями промисловості з домінантним становищем в хімічних та електротехнічних підприємст</w:t>
      </w:r>
      <w:r>
        <w:rPr>
          <w:sz w:val="22"/>
          <w:szCs w:val="22"/>
          <w:lang w:val="uk-UA"/>
        </w:rPr>
        <w:t>вах</w:t>
      </w:r>
      <w:r w:rsidRPr="00E52343">
        <w:rPr>
          <w:sz w:val="22"/>
          <w:szCs w:val="22"/>
          <w:lang w:val="uk-UA"/>
        </w:rPr>
        <w:t>.</w:t>
      </w:r>
      <w:r>
        <w:rPr>
          <w:sz w:val="22"/>
          <w:szCs w:val="22"/>
          <w:lang w:val="uk-UA"/>
        </w:rPr>
        <w:t xml:space="preserve"> </w:t>
      </w:r>
      <w:r>
        <w:rPr>
          <w:rStyle w:val="af"/>
          <w:sz w:val="22"/>
          <w:szCs w:val="22"/>
          <w:lang w:val="uk-UA"/>
        </w:rPr>
        <w:footnoteReference w:id="15"/>
      </w:r>
    </w:p>
    <w:p w:rsidR="00D671E6" w:rsidRPr="006002BB" w:rsidRDefault="00D671E6" w:rsidP="006002BB">
      <w:pPr>
        <w:pStyle w:val="a5"/>
        <w:spacing w:line="240" w:lineRule="auto"/>
        <w:ind w:firstLine="709"/>
        <w:jc w:val="both"/>
        <w:rPr>
          <w:sz w:val="22"/>
          <w:szCs w:val="22"/>
          <w:lang w:val="uk-UA"/>
        </w:rPr>
      </w:pPr>
      <w:r>
        <w:rPr>
          <w:sz w:val="22"/>
          <w:szCs w:val="22"/>
          <w:lang w:val="uk-UA"/>
        </w:rPr>
        <w:t>У монографії А.Г. </w:t>
      </w:r>
      <w:r w:rsidRPr="00E52343">
        <w:rPr>
          <w:sz w:val="22"/>
          <w:szCs w:val="22"/>
          <w:lang w:val="uk-UA"/>
        </w:rPr>
        <w:t>Донгарова</w:t>
      </w:r>
      <w:r w:rsidRPr="00742A70">
        <w:rPr>
          <w:sz w:val="22"/>
          <w:szCs w:val="22"/>
          <w:lang w:val="uk-UA"/>
        </w:rPr>
        <w:t xml:space="preserve"> “Иностранный капитал</w:t>
      </w:r>
      <w:r>
        <w:rPr>
          <w:sz w:val="22"/>
          <w:szCs w:val="22"/>
          <w:lang w:val="uk-UA"/>
        </w:rPr>
        <w:t xml:space="preserve"> в</w:t>
      </w:r>
      <w:r w:rsidRPr="00742A70">
        <w:rPr>
          <w:sz w:val="22"/>
          <w:szCs w:val="22"/>
          <w:lang w:val="uk-UA"/>
        </w:rPr>
        <w:t xml:space="preserve"> России</w:t>
      </w:r>
      <w:r>
        <w:rPr>
          <w:sz w:val="22"/>
          <w:szCs w:val="22"/>
          <w:lang w:val="uk-UA"/>
        </w:rPr>
        <w:t xml:space="preserve"> и СССР</w:t>
      </w:r>
      <w:r w:rsidRPr="00E52343">
        <w:rPr>
          <w:sz w:val="22"/>
          <w:szCs w:val="22"/>
          <w:lang w:val="uk-UA"/>
        </w:rPr>
        <w:t xml:space="preserve">” підбито підсумки дослідження проблеми іноземних інвестицій та підприємництва радянською </w:t>
      </w:r>
      <w:r>
        <w:rPr>
          <w:sz w:val="22"/>
          <w:szCs w:val="22"/>
          <w:lang w:val="uk-UA"/>
        </w:rPr>
        <w:t>історіографією</w:t>
      </w:r>
      <w:r w:rsidRPr="00E52343">
        <w:rPr>
          <w:sz w:val="22"/>
          <w:szCs w:val="22"/>
          <w:lang w:val="uk-UA"/>
        </w:rPr>
        <w:t>.</w:t>
      </w:r>
      <w:r>
        <w:rPr>
          <w:lang w:val="uk-UA"/>
        </w:rPr>
        <w:t xml:space="preserve"> </w:t>
      </w:r>
      <w:r>
        <w:rPr>
          <w:sz w:val="22"/>
          <w:szCs w:val="22"/>
          <w:lang w:val="uk-UA"/>
        </w:rPr>
        <w:t xml:space="preserve">Він спростував деякі негативні стереотипи щодо участі іноземних компаній у розвитку промисловості зауваживши, </w:t>
      </w:r>
      <w:r w:rsidRPr="00E52343">
        <w:rPr>
          <w:sz w:val="22"/>
          <w:szCs w:val="22"/>
          <w:lang w:val="uk-UA"/>
        </w:rPr>
        <w:t>що запобігти монопольному становищу іноземних корпорацій у галузях промисловості можна шляхом диверсифік</w:t>
      </w:r>
      <w:r>
        <w:rPr>
          <w:sz w:val="22"/>
          <w:szCs w:val="22"/>
          <w:lang w:val="uk-UA"/>
        </w:rPr>
        <w:t>ації джерел отримання капіталів</w:t>
      </w:r>
      <w:r w:rsidRPr="00E52343">
        <w:rPr>
          <w:sz w:val="22"/>
          <w:szCs w:val="22"/>
          <w:lang w:val="uk-UA"/>
        </w:rPr>
        <w:t>.</w:t>
      </w:r>
      <w:r>
        <w:rPr>
          <w:sz w:val="22"/>
          <w:szCs w:val="22"/>
          <w:lang w:val="uk-UA"/>
        </w:rPr>
        <w:t xml:space="preserve"> </w:t>
      </w:r>
      <w:r>
        <w:rPr>
          <w:rStyle w:val="af"/>
          <w:sz w:val="22"/>
          <w:szCs w:val="22"/>
          <w:lang w:val="uk-UA"/>
        </w:rPr>
        <w:footnoteReference w:id="16"/>
      </w:r>
    </w:p>
    <w:p w:rsidR="00D671E6" w:rsidRPr="007463AF" w:rsidRDefault="00D671E6" w:rsidP="00855C8F">
      <w:pPr>
        <w:pStyle w:val="a5"/>
        <w:spacing w:line="240" w:lineRule="auto"/>
        <w:ind w:firstLine="709"/>
        <w:jc w:val="both"/>
        <w:rPr>
          <w:sz w:val="22"/>
          <w:szCs w:val="22"/>
          <w:lang w:val="uk-UA"/>
        </w:rPr>
      </w:pPr>
      <w:r>
        <w:rPr>
          <w:sz w:val="22"/>
          <w:szCs w:val="22"/>
          <w:lang w:val="uk-UA"/>
        </w:rPr>
        <w:t>Найголовнішими досягненнями історіографії даного періоду стало ґрунтовне вивчення економічної діяльності найбільших монополістичних об</w:t>
      </w:r>
      <w:r w:rsidRPr="00C94C24">
        <w:rPr>
          <w:sz w:val="22"/>
          <w:szCs w:val="22"/>
          <w:lang w:val="uk-UA"/>
        </w:rPr>
        <w:t>’</w:t>
      </w:r>
      <w:r>
        <w:rPr>
          <w:sz w:val="22"/>
          <w:szCs w:val="22"/>
          <w:lang w:val="uk-UA"/>
        </w:rPr>
        <w:t>єднань</w:t>
      </w:r>
      <w:r w:rsidRPr="00C94C24">
        <w:rPr>
          <w:sz w:val="22"/>
          <w:szCs w:val="22"/>
          <w:lang w:val="uk-UA"/>
        </w:rPr>
        <w:t xml:space="preserve"> Донецько-</w:t>
      </w:r>
      <w:r>
        <w:rPr>
          <w:sz w:val="22"/>
          <w:szCs w:val="22"/>
          <w:lang w:val="uk-UA"/>
        </w:rPr>
        <w:t>К</w:t>
      </w:r>
      <w:r w:rsidRPr="00C94C24">
        <w:rPr>
          <w:sz w:val="22"/>
          <w:szCs w:val="22"/>
          <w:lang w:val="uk-UA"/>
        </w:rPr>
        <w:t>риворізького</w:t>
      </w:r>
      <w:r>
        <w:rPr>
          <w:sz w:val="22"/>
          <w:szCs w:val="22"/>
          <w:lang w:val="uk-UA"/>
        </w:rPr>
        <w:t xml:space="preserve"> басейну (Продвугілля, Продамета), визначення масштабів залежності країни від іноземного капіталу із поділом на державні кредити, запозичення та участь акціонерного капіталу і приватної ініціативи та загальної суми інвестицій в економіку Росії наприкінці XIX ст. та напередодні Першої світової війни, обсягів виробництва вугілля, металу, деяких видів продукції машинобудування</w:t>
      </w:r>
      <w:r w:rsidRPr="007463AF">
        <w:rPr>
          <w:sz w:val="22"/>
          <w:szCs w:val="22"/>
          <w:lang w:val="uk-UA"/>
        </w:rPr>
        <w:t>. Характерною озн</w:t>
      </w:r>
      <w:r>
        <w:rPr>
          <w:sz w:val="22"/>
          <w:szCs w:val="22"/>
          <w:lang w:val="uk-UA"/>
        </w:rPr>
        <w:t>акою історіографії</w:t>
      </w:r>
      <w:r w:rsidRPr="007463AF">
        <w:rPr>
          <w:sz w:val="22"/>
          <w:szCs w:val="22"/>
          <w:lang w:val="uk-UA"/>
        </w:rPr>
        <w:t xml:space="preserve"> були суто негативні оцінки значення іноземного капіталу для регіону (за винятком початку 1920-х рр.). Науковці зосереджували зусилля на викритті соціальних вад панування іноземного капіталу та підприємництва, розгортанні класової боротьби пролетаріату.</w:t>
      </w:r>
    </w:p>
    <w:p w:rsidR="00D671E6" w:rsidRPr="007463AF" w:rsidRDefault="00D671E6" w:rsidP="00855C8F">
      <w:pPr>
        <w:pStyle w:val="a5"/>
        <w:spacing w:line="240" w:lineRule="auto"/>
        <w:ind w:firstLine="709"/>
        <w:jc w:val="both"/>
        <w:rPr>
          <w:sz w:val="22"/>
          <w:szCs w:val="22"/>
          <w:lang w:val="uk-UA"/>
        </w:rPr>
      </w:pPr>
      <w:r w:rsidRPr="007463AF">
        <w:rPr>
          <w:sz w:val="22"/>
          <w:szCs w:val="22"/>
          <w:lang w:val="uk-UA"/>
        </w:rPr>
        <w:t>Із здобуттям н</w:t>
      </w:r>
      <w:r>
        <w:rPr>
          <w:sz w:val="22"/>
          <w:szCs w:val="22"/>
          <w:lang w:val="uk-UA"/>
        </w:rPr>
        <w:t>езалежності пов’язано суттєве розширення історичних досліджень у царині історії України другої половини XIX – початку XX ст., оновлення інструментарію історичної науки. У</w:t>
      </w:r>
      <w:r>
        <w:rPr>
          <w:sz w:val="22"/>
          <w:szCs w:val="22"/>
          <w:lang w:val="en-US"/>
        </w:rPr>
        <w:t> </w:t>
      </w:r>
      <w:r>
        <w:rPr>
          <w:sz w:val="22"/>
          <w:szCs w:val="22"/>
          <w:lang w:val="uk-UA"/>
        </w:rPr>
        <w:t>спеціальних</w:t>
      </w:r>
      <w:r w:rsidRPr="002452E9">
        <w:rPr>
          <w:sz w:val="22"/>
          <w:szCs w:val="22"/>
          <w:lang w:val="uk-UA"/>
        </w:rPr>
        <w:t xml:space="preserve"> </w:t>
      </w:r>
      <w:r>
        <w:rPr>
          <w:sz w:val="22"/>
          <w:szCs w:val="22"/>
          <w:lang w:val="uk-UA"/>
        </w:rPr>
        <w:t>історіографічних</w:t>
      </w:r>
      <w:r w:rsidRPr="002452E9">
        <w:rPr>
          <w:sz w:val="22"/>
          <w:szCs w:val="22"/>
          <w:lang w:val="uk-UA"/>
        </w:rPr>
        <w:t xml:space="preserve"> </w:t>
      </w:r>
      <w:r>
        <w:rPr>
          <w:sz w:val="22"/>
          <w:szCs w:val="22"/>
          <w:lang w:val="uk-UA"/>
        </w:rPr>
        <w:t>дослідженнях В.В.</w:t>
      </w:r>
      <w:r w:rsidRPr="002452E9">
        <w:rPr>
          <w:sz w:val="22"/>
          <w:szCs w:val="22"/>
          <w:lang w:val="uk-UA"/>
        </w:rPr>
        <w:t xml:space="preserve"> </w:t>
      </w:r>
      <w:r>
        <w:rPr>
          <w:sz w:val="22"/>
          <w:szCs w:val="22"/>
          <w:lang w:val="uk-UA"/>
        </w:rPr>
        <w:t>Крутикова, О.П</w:t>
      </w:r>
      <w:r w:rsidRPr="002452E9">
        <w:rPr>
          <w:sz w:val="22"/>
          <w:szCs w:val="22"/>
          <w:lang w:val="uk-UA"/>
        </w:rPr>
        <w:t xml:space="preserve"> </w:t>
      </w:r>
      <w:r>
        <w:rPr>
          <w:sz w:val="22"/>
          <w:szCs w:val="22"/>
          <w:lang w:val="uk-UA"/>
        </w:rPr>
        <w:t> Саманцова, історіографічних оглядах монографій та дисертацій підсумовано дослідження участі іноземних промисловців в економіці Донбасу та Криворіжжі, перш за все в кам</w:t>
      </w:r>
      <w:r w:rsidRPr="00C94C24">
        <w:rPr>
          <w:sz w:val="22"/>
          <w:szCs w:val="22"/>
          <w:lang w:val="uk-UA"/>
        </w:rPr>
        <w:t>’</w:t>
      </w:r>
      <w:r>
        <w:rPr>
          <w:sz w:val="22"/>
          <w:szCs w:val="22"/>
          <w:lang w:val="uk-UA"/>
        </w:rPr>
        <w:t>яновугільній і металургійній промисловості</w:t>
      </w:r>
      <w:r w:rsidRPr="00C94C24">
        <w:rPr>
          <w:sz w:val="22"/>
          <w:szCs w:val="22"/>
          <w:lang w:val="uk-UA"/>
        </w:rPr>
        <w:t>.</w:t>
      </w:r>
      <w:r>
        <w:rPr>
          <w:rStyle w:val="af"/>
          <w:sz w:val="22"/>
          <w:szCs w:val="22"/>
          <w:lang w:val="en-US"/>
        </w:rPr>
        <w:footnoteReference w:id="17"/>
      </w:r>
      <w:r>
        <w:rPr>
          <w:sz w:val="22"/>
          <w:szCs w:val="22"/>
          <w:lang w:val="uk-UA"/>
        </w:rPr>
        <w:t xml:space="preserve"> У</w:t>
      </w:r>
      <w:r w:rsidRPr="00C94C24">
        <w:rPr>
          <w:sz w:val="22"/>
          <w:szCs w:val="22"/>
          <w:lang w:val="uk-UA"/>
        </w:rPr>
        <w:t xml:space="preserve"> роботах 1990-х рр. – початку </w:t>
      </w:r>
      <w:r>
        <w:rPr>
          <w:sz w:val="22"/>
          <w:szCs w:val="22"/>
          <w:lang w:val="uk-UA"/>
        </w:rPr>
        <w:t xml:space="preserve">XXI ст. висвітлено деякі аспекти іноземного </w:t>
      </w:r>
      <w:r>
        <w:rPr>
          <w:sz w:val="22"/>
          <w:szCs w:val="22"/>
          <w:lang w:val="uk-UA"/>
        </w:rPr>
        <w:lastRenderedPageBreak/>
        <w:t>інвестування в українську економіку на певних стадіях</w:t>
      </w:r>
      <w:r>
        <w:rPr>
          <w:rStyle w:val="af"/>
          <w:sz w:val="22"/>
          <w:szCs w:val="22"/>
          <w:lang w:val="uk-UA"/>
        </w:rPr>
        <w:footnoteReference w:id="18"/>
      </w:r>
      <w:r>
        <w:rPr>
          <w:sz w:val="22"/>
          <w:szCs w:val="22"/>
          <w:lang w:val="uk-UA"/>
        </w:rPr>
        <w:t>, участь окремих національних та соціальних груп у цих процесах</w:t>
      </w:r>
      <w:r>
        <w:rPr>
          <w:rStyle w:val="af"/>
          <w:sz w:val="22"/>
          <w:szCs w:val="22"/>
          <w:lang w:val="uk-UA"/>
        </w:rPr>
        <w:footnoteReference w:id="19"/>
      </w:r>
      <w:r>
        <w:rPr>
          <w:sz w:val="22"/>
          <w:szCs w:val="22"/>
          <w:lang w:val="uk-UA"/>
        </w:rPr>
        <w:t>, політики російського уряду із регулювання припливу іноземного капіталу</w:t>
      </w:r>
      <w:r>
        <w:rPr>
          <w:rStyle w:val="af"/>
          <w:sz w:val="22"/>
          <w:szCs w:val="22"/>
          <w:lang w:val="uk-UA"/>
        </w:rPr>
        <w:footnoteReference w:id="20"/>
      </w:r>
      <w:r>
        <w:rPr>
          <w:sz w:val="22"/>
          <w:szCs w:val="22"/>
          <w:lang w:val="uk-UA"/>
        </w:rPr>
        <w:t xml:space="preserve"> </w:t>
      </w:r>
    </w:p>
    <w:p w:rsidR="00D671E6" w:rsidRDefault="00D671E6" w:rsidP="00855C8F">
      <w:pPr>
        <w:pStyle w:val="a5"/>
        <w:spacing w:line="240" w:lineRule="auto"/>
        <w:ind w:firstLine="709"/>
        <w:jc w:val="both"/>
        <w:rPr>
          <w:sz w:val="22"/>
          <w:szCs w:val="22"/>
          <w:lang w:val="uk-UA"/>
        </w:rPr>
      </w:pPr>
      <w:r>
        <w:rPr>
          <w:sz w:val="22"/>
          <w:szCs w:val="22"/>
          <w:lang w:val="uk-UA"/>
        </w:rPr>
        <w:t>Для сучасної української історіографії характерним є ознайомлення із дослідженнями представників української діаспори в царині економічних студій</w:t>
      </w:r>
      <w:r>
        <w:rPr>
          <w:rStyle w:val="af"/>
          <w:sz w:val="22"/>
          <w:szCs w:val="22"/>
          <w:lang w:val="uk-UA"/>
        </w:rPr>
        <w:footnoteReference w:id="21"/>
      </w:r>
      <w:r>
        <w:rPr>
          <w:sz w:val="22"/>
          <w:szCs w:val="22"/>
          <w:lang w:val="uk-UA"/>
        </w:rPr>
        <w:t>;</w:t>
      </w:r>
      <w:r w:rsidRPr="000B7056">
        <w:rPr>
          <w:sz w:val="22"/>
          <w:szCs w:val="22"/>
          <w:lang w:val="uk-UA"/>
        </w:rPr>
        <w:t xml:space="preserve"> </w:t>
      </w:r>
      <w:r>
        <w:rPr>
          <w:sz w:val="22"/>
          <w:szCs w:val="22"/>
          <w:lang w:val="uk-UA"/>
        </w:rPr>
        <w:t>долучення економістів до вивчення історії підприємництва, формування дослідницьких шкіл у Дніпропетровську, Донецьку, Луганську, поява колективних монографій</w:t>
      </w:r>
      <w:r>
        <w:rPr>
          <w:rStyle w:val="af"/>
          <w:sz w:val="22"/>
          <w:szCs w:val="22"/>
          <w:lang w:val="uk-UA"/>
        </w:rPr>
        <w:footnoteReference w:id="22"/>
      </w:r>
      <w:r>
        <w:rPr>
          <w:sz w:val="22"/>
          <w:szCs w:val="22"/>
          <w:lang w:val="uk-UA"/>
        </w:rPr>
        <w:t>, посібників</w:t>
      </w:r>
      <w:r>
        <w:rPr>
          <w:rStyle w:val="af"/>
          <w:sz w:val="22"/>
          <w:szCs w:val="22"/>
          <w:lang w:val="uk-UA"/>
        </w:rPr>
        <w:footnoteReference w:id="23"/>
      </w:r>
      <w:r>
        <w:rPr>
          <w:sz w:val="22"/>
          <w:szCs w:val="22"/>
          <w:lang w:val="uk-UA"/>
        </w:rPr>
        <w:t>, довідників</w:t>
      </w:r>
      <w:r>
        <w:rPr>
          <w:rStyle w:val="af"/>
          <w:sz w:val="22"/>
          <w:szCs w:val="22"/>
          <w:lang w:val="uk-UA"/>
        </w:rPr>
        <w:footnoteReference w:id="24"/>
      </w:r>
      <w:r>
        <w:rPr>
          <w:sz w:val="22"/>
          <w:szCs w:val="22"/>
          <w:lang w:val="uk-UA"/>
        </w:rPr>
        <w:t>. Головна увага приділяється визначенню обсягів виробництва промислових підприємств, соціальним аспектам розвитку підприємництва на прикладах найбільших заводів або окремих міст.</w:t>
      </w:r>
    </w:p>
    <w:p w:rsidR="00D671E6" w:rsidRPr="00E754B8" w:rsidRDefault="00D671E6" w:rsidP="00855C8F">
      <w:pPr>
        <w:pStyle w:val="a5"/>
        <w:spacing w:line="240" w:lineRule="auto"/>
        <w:ind w:firstLine="709"/>
        <w:jc w:val="both"/>
        <w:rPr>
          <w:sz w:val="22"/>
          <w:szCs w:val="22"/>
          <w:lang w:val="uk-UA"/>
        </w:rPr>
      </w:pPr>
      <w:r>
        <w:rPr>
          <w:sz w:val="22"/>
          <w:szCs w:val="22"/>
          <w:lang w:val="uk-UA"/>
        </w:rPr>
        <w:t xml:space="preserve">На початку XXI ст. побачили світ узагальнені дослідження з історії України та її регіонів у другій половині </w:t>
      </w:r>
      <w:r>
        <w:rPr>
          <w:sz w:val="22"/>
          <w:szCs w:val="22"/>
          <w:lang w:val="en-US"/>
        </w:rPr>
        <w:t>XIX</w:t>
      </w:r>
      <w:r w:rsidRPr="00B04337">
        <w:rPr>
          <w:sz w:val="22"/>
          <w:szCs w:val="22"/>
          <w:lang w:val="uk-UA"/>
        </w:rPr>
        <w:t xml:space="preserve"> – на </w:t>
      </w:r>
      <w:r>
        <w:rPr>
          <w:sz w:val="22"/>
          <w:szCs w:val="22"/>
          <w:lang w:val="uk-UA"/>
        </w:rPr>
        <w:t xml:space="preserve">початку XX ст., створені із використанням новітніх методологічних підходів. У монографії </w:t>
      </w:r>
      <w:r w:rsidRPr="000B7056">
        <w:rPr>
          <w:sz w:val="22"/>
          <w:szCs w:val="22"/>
          <w:lang w:val="uk-UA"/>
        </w:rPr>
        <w:t>О.П.</w:t>
      </w:r>
      <w:r>
        <w:rPr>
          <w:sz w:val="22"/>
          <w:szCs w:val="22"/>
          <w:lang w:val="uk-UA"/>
        </w:rPr>
        <w:t> </w:t>
      </w:r>
      <w:r w:rsidRPr="000B7056">
        <w:rPr>
          <w:sz w:val="22"/>
          <w:szCs w:val="22"/>
          <w:lang w:val="uk-UA"/>
        </w:rPr>
        <w:t xml:space="preserve"> Реєнта “Україна в імперську добу (</w:t>
      </w:r>
      <w:r w:rsidRPr="000B7056">
        <w:rPr>
          <w:sz w:val="22"/>
          <w:szCs w:val="22"/>
          <w:lang w:val="en-US"/>
        </w:rPr>
        <w:t>XIX</w:t>
      </w:r>
      <w:r w:rsidRPr="000B7056">
        <w:rPr>
          <w:sz w:val="22"/>
          <w:szCs w:val="22"/>
          <w:lang w:val="uk-UA"/>
        </w:rPr>
        <w:t xml:space="preserve"> – початок </w:t>
      </w:r>
      <w:r w:rsidRPr="000B7056">
        <w:rPr>
          <w:sz w:val="22"/>
          <w:szCs w:val="22"/>
          <w:lang w:val="en-US"/>
        </w:rPr>
        <w:t>XX</w:t>
      </w:r>
      <w:r>
        <w:rPr>
          <w:sz w:val="22"/>
          <w:szCs w:val="22"/>
          <w:lang w:val="uk-UA"/>
        </w:rPr>
        <w:t> </w:t>
      </w:r>
      <w:r w:rsidRPr="00E2542C">
        <w:rPr>
          <w:sz w:val="22"/>
          <w:szCs w:val="22"/>
          <w:lang w:val="uk-UA"/>
        </w:rPr>
        <w:t xml:space="preserve"> </w:t>
      </w:r>
      <w:r>
        <w:rPr>
          <w:sz w:val="22"/>
          <w:szCs w:val="22"/>
          <w:lang w:val="uk-UA"/>
        </w:rPr>
        <w:t>ст.)” визначені зв</w:t>
      </w:r>
      <w:r w:rsidRPr="00B04337">
        <w:rPr>
          <w:sz w:val="22"/>
          <w:szCs w:val="22"/>
          <w:lang w:val="uk-UA"/>
        </w:rPr>
        <w:t>’</w:t>
      </w:r>
      <w:r>
        <w:rPr>
          <w:sz w:val="22"/>
          <w:szCs w:val="22"/>
          <w:lang w:val="uk-UA"/>
        </w:rPr>
        <w:t>язки між надходженням іноземних інвестицій у перспективні галузі Донбасу і Криворіжжя та державними гарантіями й пільгами, багатющими якісними сировинними ресурсами, дешевою робочою силою, проблемними аспектами в соціальній сфері, породженими діяльністю іноземних компаній та підприємців.</w:t>
      </w:r>
      <w:r>
        <w:rPr>
          <w:rStyle w:val="af"/>
          <w:sz w:val="22"/>
          <w:szCs w:val="22"/>
          <w:lang w:val="uk-UA"/>
        </w:rPr>
        <w:footnoteReference w:id="25"/>
      </w:r>
    </w:p>
    <w:p w:rsidR="00D671E6" w:rsidRPr="00F72EB7" w:rsidRDefault="00D671E6" w:rsidP="00855C8F">
      <w:pPr>
        <w:pStyle w:val="a5"/>
        <w:spacing w:line="240" w:lineRule="auto"/>
        <w:ind w:firstLine="709"/>
        <w:jc w:val="both"/>
        <w:rPr>
          <w:sz w:val="22"/>
          <w:szCs w:val="22"/>
          <w:lang w:val="uk-UA"/>
        </w:rPr>
      </w:pPr>
      <w:r>
        <w:rPr>
          <w:sz w:val="22"/>
          <w:szCs w:val="22"/>
          <w:lang w:val="uk-UA"/>
        </w:rPr>
        <w:lastRenderedPageBreak/>
        <w:t xml:space="preserve">Запорізькі дослідники </w:t>
      </w:r>
      <w:r w:rsidRPr="000B7056">
        <w:rPr>
          <w:sz w:val="22"/>
          <w:szCs w:val="22"/>
          <w:lang w:val="uk-UA"/>
        </w:rPr>
        <w:t>Ф.Г. Турченко, Г.Ф. Турчен</w:t>
      </w:r>
      <w:r>
        <w:rPr>
          <w:sz w:val="22"/>
          <w:szCs w:val="22"/>
          <w:lang w:val="uk-UA"/>
        </w:rPr>
        <w:t>ко називають Донбас і Кривбас найпотужнішими</w:t>
      </w:r>
      <w:r w:rsidRPr="000B7056">
        <w:rPr>
          <w:sz w:val="22"/>
          <w:szCs w:val="22"/>
          <w:lang w:val="uk-UA"/>
        </w:rPr>
        <w:t xml:space="preserve"> центр</w:t>
      </w:r>
      <w:r>
        <w:rPr>
          <w:sz w:val="22"/>
          <w:szCs w:val="22"/>
          <w:lang w:val="uk-UA"/>
        </w:rPr>
        <w:t xml:space="preserve">ами </w:t>
      </w:r>
      <w:r w:rsidRPr="000B7056">
        <w:rPr>
          <w:sz w:val="22"/>
          <w:szCs w:val="22"/>
          <w:lang w:val="uk-UA"/>
        </w:rPr>
        <w:t xml:space="preserve">важкої промисловості Російської імперії і Східної Європи. Вони зауважують, що </w:t>
      </w:r>
      <w:r>
        <w:rPr>
          <w:sz w:val="22"/>
          <w:szCs w:val="22"/>
          <w:lang w:val="uk-UA"/>
        </w:rPr>
        <w:t xml:space="preserve">процеси модернізації в регіоні мали сприятливий характер, адже попри широкий приплив, </w:t>
      </w:r>
      <w:r w:rsidRPr="000B7056">
        <w:rPr>
          <w:sz w:val="22"/>
          <w:szCs w:val="22"/>
          <w:lang w:val="uk-UA"/>
        </w:rPr>
        <w:t>іноземний капітал не був зацікавлений у ст</w:t>
      </w:r>
      <w:r>
        <w:rPr>
          <w:sz w:val="22"/>
          <w:szCs w:val="22"/>
          <w:lang w:val="uk-UA"/>
        </w:rPr>
        <w:t>воренні тут виробничої бази, що</w:t>
      </w:r>
      <w:r w:rsidRPr="000B7056">
        <w:rPr>
          <w:sz w:val="22"/>
          <w:szCs w:val="22"/>
          <w:lang w:val="uk-UA"/>
        </w:rPr>
        <w:t xml:space="preserve"> склала </w:t>
      </w:r>
      <w:r>
        <w:rPr>
          <w:sz w:val="22"/>
          <w:szCs w:val="22"/>
          <w:lang w:val="uk-UA"/>
        </w:rPr>
        <w:t xml:space="preserve">би </w:t>
      </w:r>
      <w:r w:rsidRPr="000B7056">
        <w:rPr>
          <w:sz w:val="22"/>
          <w:szCs w:val="22"/>
          <w:lang w:val="uk-UA"/>
        </w:rPr>
        <w:t xml:space="preserve">конкуренцію </w:t>
      </w:r>
      <w:r>
        <w:rPr>
          <w:sz w:val="22"/>
          <w:szCs w:val="22"/>
          <w:lang w:val="uk-UA"/>
        </w:rPr>
        <w:t>його власній продукції.</w:t>
      </w:r>
      <w:r>
        <w:rPr>
          <w:rStyle w:val="af"/>
          <w:sz w:val="22"/>
          <w:szCs w:val="22"/>
          <w:lang w:val="uk-UA"/>
        </w:rPr>
        <w:footnoteReference w:id="26"/>
      </w:r>
    </w:p>
    <w:p w:rsidR="00D671E6" w:rsidRPr="000B7056" w:rsidRDefault="00D671E6" w:rsidP="00855C8F">
      <w:pPr>
        <w:pStyle w:val="a5"/>
        <w:spacing w:line="240" w:lineRule="auto"/>
        <w:ind w:firstLine="709"/>
        <w:jc w:val="both"/>
        <w:rPr>
          <w:sz w:val="22"/>
          <w:szCs w:val="22"/>
          <w:lang w:val="uk-UA"/>
        </w:rPr>
      </w:pPr>
      <w:r w:rsidRPr="00F632D2">
        <w:rPr>
          <w:sz w:val="22"/>
          <w:szCs w:val="22"/>
          <w:lang w:val="uk-UA"/>
        </w:rPr>
        <w:t>П</w:t>
      </w:r>
      <w:r w:rsidRPr="000B7056">
        <w:rPr>
          <w:sz w:val="22"/>
          <w:szCs w:val="22"/>
          <w:lang w:val="uk-UA"/>
        </w:rPr>
        <w:t>рисутність іноземних капіталів</w:t>
      </w:r>
      <w:r>
        <w:rPr>
          <w:sz w:val="22"/>
          <w:szCs w:val="22"/>
          <w:lang w:val="uk-UA"/>
        </w:rPr>
        <w:t xml:space="preserve"> у Донбасі</w:t>
      </w:r>
      <w:r w:rsidRPr="000B7056">
        <w:rPr>
          <w:sz w:val="22"/>
          <w:szCs w:val="22"/>
          <w:lang w:val="uk-UA"/>
        </w:rPr>
        <w:t>, діяльність французьких підприємців у пр</w:t>
      </w:r>
      <w:r>
        <w:rPr>
          <w:sz w:val="22"/>
          <w:szCs w:val="22"/>
          <w:lang w:val="uk-UA"/>
        </w:rPr>
        <w:t>омисловості розглядає І.В. Довжук. Ним досліджено</w:t>
      </w:r>
      <w:r w:rsidRPr="000B7056">
        <w:rPr>
          <w:sz w:val="22"/>
          <w:szCs w:val="22"/>
          <w:lang w:val="uk-UA"/>
        </w:rPr>
        <w:t xml:space="preserve"> капітали підприємств провідних галузей промисловості, появу фінансово-промислових груп, склад засновників товариств та їх акціо</w:t>
      </w:r>
      <w:r>
        <w:rPr>
          <w:sz w:val="22"/>
          <w:szCs w:val="22"/>
          <w:lang w:val="uk-UA"/>
        </w:rPr>
        <w:t>нерів</w:t>
      </w:r>
      <w:r w:rsidRPr="000B7056">
        <w:rPr>
          <w:sz w:val="22"/>
          <w:szCs w:val="22"/>
          <w:lang w:val="uk-UA"/>
        </w:rPr>
        <w:t>. Продовженням вис</w:t>
      </w:r>
      <w:r>
        <w:rPr>
          <w:sz w:val="22"/>
          <w:szCs w:val="22"/>
          <w:lang w:val="uk-UA"/>
        </w:rPr>
        <w:t>вітлення проблеми стали</w:t>
      </w:r>
      <w:r w:rsidRPr="000B7056">
        <w:rPr>
          <w:sz w:val="22"/>
          <w:szCs w:val="22"/>
          <w:lang w:val="uk-UA"/>
        </w:rPr>
        <w:t xml:space="preserve"> </w:t>
      </w:r>
      <w:r>
        <w:rPr>
          <w:sz w:val="22"/>
          <w:szCs w:val="22"/>
          <w:lang w:val="uk-UA"/>
        </w:rPr>
        <w:t xml:space="preserve">монографічні </w:t>
      </w:r>
      <w:r w:rsidRPr="000B7056">
        <w:rPr>
          <w:sz w:val="22"/>
          <w:szCs w:val="22"/>
          <w:lang w:val="uk-UA"/>
        </w:rPr>
        <w:t>дослі</w:t>
      </w:r>
      <w:r>
        <w:rPr>
          <w:sz w:val="22"/>
          <w:szCs w:val="22"/>
          <w:lang w:val="uk-UA"/>
        </w:rPr>
        <w:t>дження вченого, у</w:t>
      </w:r>
      <w:r w:rsidRPr="000B7056">
        <w:rPr>
          <w:sz w:val="22"/>
          <w:szCs w:val="22"/>
          <w:lang w:val="uk-UA"/>
        </w:rPr>
        <w:t xml:space="preserve"> </w:t>
      </w:r>
      <w:r>
        <w:rPr>
          <w:sz w:val="22"/>
          <w:szCs w:val="22"/>
          <w:lang w:val="uk-UA"/>
        </w:rPr>
        <w:t>яких аргументовано</w:t>
      </w:r>
      <w:r w:rsidRPr="000B7056">
        <w:rPr>
          <w:sz w:val="22"/>
          <w:szCs w:val="22"/>
          <w:lang w:val="uk-UA"/>
        </w:rPr>
        <w:t xml:space="preserve"> думку про те, що іноземні капітали, зарубіжні компанії Донбасу, Наддніпрянщини, Півдня формували єдиний економічний простір України, який закладав підвалини національної державності.</w:t>
      </w:r>
      <w:r w:rsidRPr="00380F74">
        <w:rPr>
          <w:rStyle w:val="af"/>
          <w:sz w:val="22"/>
          <w:szCs w:val="22"/>
          <w:lang w:val="uk-UA"/>
        </w:rPr>
        <w:t xml:space="preserve"> </w:t>
      </w:r>
      <w:r>
        <w:rPr>
          <w:rStyle w:val="af"/>
          <w:sz w:val="22"/>
          <w:szCs w:val="22"/>
          <w:lang w:val="uk-UA"/>
        </w:rPr>
        <w:footnoteReference w:id="27"/>
      </w:r>
    </w:p>
    <w:p w:rsidR="00D671E6" w:rsidRPr="008A13C5" w:rsidRDefault="00D671E6" w:rsidP="00E754B8">
      <w:pPr>
        <w:pStyle w:val="a5"/>
        <w:spacing w:line="240" w:lineRule="auto"/>
        <w:ind w:firstLine="709"/>
        <w:jc w:val="both"/>
        <w:rPr>
          <w:sz w:val="22"/>
          <w:szCs w:val="22"/>
          <w:lang w:val="uk-UA"/>
        </w:rPr>
      </w:pPr>
      <w:r w:rsidRPr="008A13C5">
        <w:rPr>
          <w:sz w:val="22"/>
          <w:szCs w:val="22"/>
          <w:lang w:val="uk-UA"/>
        </w:rPr>
        <w:t>У третьому томі “Енциклопедії історії України</w:t>
      </w:r>
      <w:r>
        <w:rPr>
          <w:sz w:val="22"/>
          <w:szCs w:val="22"/>
          <w:lang w:val="uk-UA"/>
        </w:rPr>
        <w:t>” було вміщено узагальнен</w:t>
      </w:r>
      <w:r w:rsidRPr="008A13C5">
        <w:rPr>
          <w:sz w:val="22"/>
          <w:szCs w:val="22"/>
          <w:lang w:val="uk-UA"/>
        </w:rPr>
        <w:t>у статтю П.В.</w:t>
      </w:r>
      <w:r>
        <w:rPr>
          <w:sz w:val="22"/>
          <w:szCs w:val="22"/>
          <w:lang w:val="uk-UA"/>
        </w:rPr>
        <w:t> </w:t>
      </w:r>
      <w:r w:rsidRPr="008A13C5">
        <w:rPr>
          <w:sz w:val="22"/>
          <w:szCs w:val="22"/>
          <w:lang w:val="uk-UA"/>
        </w:rPr>
        <w:t xml:space="preserve"> Голобуцького “Іноземний капітал в Україні в 18 – на початку 20 століть</w:t>
      </w:r>
      <w:r>
        <w:rPr>
          <w:sz w:val="22"/>
          <w:szCs w:val="22"/>
          <w:lang w:val="uk-UA"/>
        </w:rPr>
        <w:t xml:space="preserve">”. </w:t>
      </w:r>
      <w:r>
        <w:rPr>
          <w:rStyle w:val="af"/>
          <w:sz w:val="22"/>
          <w:szCs w:val="22"/>
          <w:lang w:val="uk-UA"/>
        </w:rPr>
        <w:footnoteReference w:id="28"/>
      </w:r>
      <w:r w:rsidRPr="008A13C5">
        <w:rPr>
          <w:sz w:val="22"/>
          <w:szCs w:val="22"/>
          <w:lang w:val="uk-UA"/>
        </w:rPr>
        <w:t xml:space="preserve"> Автором дано визначення поняття іноземний капітал, теоретичні засади вивчення надходження інвестицій в Україну та її регіони, насамперед у бездержавний період, схарактеризовано акціонерну форму надходження інвестицій та його галузеву спеціалізацію. У загальному висновку до статті автор визначає колоніальний характер іноземного капіталу, який разом із тим сприяв пришвидшенню індустріалізації промисловості, що відповідало новітнім цивілізаційним проце</w:t>
      </w:r>
      <w:r>
        <w:rPr>
          <w:sz w:val="22"/>
          <w:szCs w:val="22"/>
          <w:lang w:val="uk-UA"/>
        </w:rPr>
        <w:t>сам</w:t>
      </w:r>
      <w:r w:rsidRPr="008A13C5">
        <w:rPr>
          <w:sz w:val="22"/>
          <w:szCs w:val="22"/>
          <w:lang w:val="uk-UA"/>
        </w:rPr>
        <w:t>.</w:t>
      </w:r>
    </w:p>
    <w:p w:rsidR="00D671E6" w:rsidRPr="008A13C5" w:rsidRDefault="00D671E6" w:rsidP="00855C8F">
      <w:pPr>
        <w:pStyle w:val="a5"/>
        <w:spacing w:line="240" w:lineRule="auto"/>
        <w:ind w:firstLine="709"/>
        <w:jc w:val="both"/>
        <w:rPr>
          <w:sz w:val="22"/>
          <w:szCs w:val="22"/>
          <w:lang w:val="uk-UA"/>
        </w:rPr>
      </w:pPr>
      <w:r w:rsidRPr="008A13C5">
        <w:rPr>
          <w:sz w:val="22"/>
          <w:szCs w:val="22"/>
          <w:lang w:val="uk-UA"/>
        </w:rPr>
        <w:t>Дослідження іноземного підприємництва і закордонних капіталовкладень представлено у низці публікацій зарубіжних авт</w:t>
      </w:r>
      <w:r>
        <w:rPr>
          <w:sz w:val="22"/>
          <w:szCs w:val="22"/>
          <w:lang w:val="uk-UA"/>
        </w:rPr>
        <w:t>орів, які</w:t>
      </w:r>
      <w:r w:rsidRPr="008A13C5">
        <w:rPr>
          <w:sz w:val="22"/>
          <w:szCs w:val="22"/>
          <w:lang w:val="uk-UA"/>
        </w:rPr>
        <w:t xml:space="preserve"> вивчали діяльність австро-угорських, бельгійських, а</w:t>
      </w:r>
      <w:r>
        <w:rPr>
          <w:sz w:val="22"/>
          <w:szCs w:val="22"/>
          <w:lang w:val="uk-UA"/>
        </w:rPr>
        <w:t>нглійських, німецьких, північно</w:t>
      </w:r>
      <w:r w:rsidRPr="008A13C5">
        <w:rPr>
          <w:sz w:val="22"/>
          <w:szCs w:val="22"/>
          <w:lang w:val="uk-UA"/>
        </w:rPr>
        <w:t>американських, французьких, швейцарських акціонерних товариств, філіалів, представництв у промисловості дореволюційної Російської де</w:t>
      </w:r>
      <w:r>
        <w:rPr>
          <w:sz w:val="22"/>
          <w:szCs w:val="22"/>
          <w:lang w:val="uk-UA"/>
        </w:rPr>
        <w:t>ржави і України. Автори аналізують персоналії</w:t>
      </w:r>
      <w:r w:rsidRPr="008A13C5">
        <w:rPr>
          <w:sz w:val="22"/>
          <w:szCs w:val="22"/>
          <w:lang w:val="uk-UA"/>
        </w:rPr>
        <w:t xml:space="preserve"> іноземних власників компаній</w:t>
      </w:r>
      <w:r>
        <w:rPr>
          <w:sz w:val="22"/>
          <w:szCs w:val="22"/>
          <w:lang w:val="uk-UA"/>
        </w:rPr>
        <w:t>, національну</w:t>
      </w:r>
      <w:r w:rsidRPr="008A13C5">
        <w:rPr>
          <w:sz w:val="22"/>
          <w:szCs w:val="22"/>
          <w:lang w:val="uk-UA"/>
        </w:rPr>
        <w:t xml:space="preserve"> належн</w:t>
      </w:r>
      <w:r>
        <w:rPr>
          <w:sz w:val="22"/>
          <w:szCs w:val="22"/>
          <w:lang w:val="uk-UA"/>
        </w:rPr>
        <w:t>ість капіталів, їх величину та питому вагу в</w:t>
      </w:r>
      <w:r w:rsidRPr="008A13C5">
        <w:rPr>
          <w:sz w:val="22"/>
          <w:szCs w:val="22"/>
          <w:lang w:val="uk-UA"/>
        </w:rPr>
        <w:t xml:space="preserve"> зага</w:t>
      </w:r>
      <w:r>
        <w:rPr>
          <w:sz w:val="22"/>
          <w:szCs w:val="22"/>
          <w:lang w:val="uk-UA"/>
        </w:rPr>
        <w:t>льноросійській економіці</w:t>
      </w:r>
      <w:r w:rsidRPr="008A13C5">
        <w:rPr>
          <w:sz w:val="22"/>
          <w:szCs w:val="22"/>
          <w:lang w:val="uk-UA"/>
        </w:rPr>
        <w:t>.</w:t>
      </w:r>
      <w:r>
        <w:rPr>
          <w:rStyle w:val="af"/>
          <w:sz w:val="22"/>
          <w:szCs w:val="22"/>
          <w:lang w:val="uk-UA"/>
        </w:rPr>
        <w:footnoteReference w:id="29"/>
      </w:r>
    </w:p>
    <w:p w:rsidR="00D671E6" w:rsidRPr="008A13C5" w:rsidRDefault="00D671E6" w:rsidP="00855C8F">
      <w:pPr>
        <w:pStyle w:val="a5"/>
        <w:spacing w:line="240" w:lineRule="auto"/>
        <w:ind w:firstLine="709"/>
        <w:jc w:val="both"/>
        <w:rPr>
          <w:sz w:val="22"/>
          <w:szCs w:val="22"/>
          <w:lang w:val="uk-UA"/>
        </w:rPr>
      </w:pPr>
      <w:r>
        <w:rPr>
          <w:sz w:val="22"/>
          <w:szCs w:val="22"/>
          <w:lang w:val="uk-UA"/>
        </w:rPr>
        <w:t>Підсумовуючи розвиток історіографії проблеми, можна констатувати, що вітчизняними й зарубіжними науковцями зроблено багато в дослідженні іноземних інвестицій та підприємництва в другій половині XIX – на початку XX ст.</w:t>
      </w:r>
      <w:r w:rsidRPr="008A13C5">
        <w:rPr>
          <w:sz w:val="22"/>
          <w:szCs w:val="22"/>
          <w:lang w:val="uk-UA"/>
        </w:rPr>
        <w:t xml:space="preserve"> </w:t>
      </w:r>
      <w:r>
        <w:rPr>
          <w:sz w:val="22"/>
          <w:szCs w:val="22"/>
          <w:lang w:val="uk-UA"/>
        </w:rPr>
        <w:t xml:space="preserve">Але на сьогодні не існує узагальненої праці, у якій би розкривались обсяги, організаційні форми участі іноземного капіталу у важкій промисловості Донецько-Криворізького басейну, досі не визначено його частку у загальноросійських інвестиціях, масштаби участі громадян (підданих) інших держав у володінні та управлінні акціонерними та </w:t>
      </w:r>
      <w:r>
        <w:rPr>
          <w:sz w:val="22"/>
          <w:szCs w:val="22"/>
          <w:lang w:val="uk-UA"/>
        </w:rPr>
        <w:lastRenderedPageBreak/>
        <w:t xml:space="preserve">індивідуальними підприємствами в регіоні. </w:t>
      </w:r>
      <w:r w:rsidRPr="008A13C5">
        <w:rPr>
          <w:sz w:val="22"/>
          <w:szCs w:val="22"/>
          <w:lang w:val="uk-UA"/>
        </w:rPr>
        <w:t>Зважаючи на цей факт, назріла необхідність доповнити і систематизувати те, що вже створен</w:t>
      </w:r>
      <w:r>
        <w:rPr>
          <w:sz w:val="22"/>
          <w:szCs w:val="22"/>
          <w:lang w:val="uk-UA"/>
        </w:rPr>
        <w:t>о попередніми поколіннями істори</w:t>
      </w:r>
      <w:r w:rsidRPr="008A13C5">
        <w:rPr>
          <w:sz w:val="22"/>
          <w:szCs w:val="22"/>
          <w:lang w:val="uk-UA"/>
        </w:rPr>
        <w:t>ків, але й переосмислити проблему адекватно до сучасного рівня історичної науки.</w:t>
      </w:r>
    </w:p>
    <w:p w:rsidR="00D671E6" w:rsidRDefault="00D671E6" w:rsidP="00855C8F">
      <w:pPr>
        <w:pStyle w:val="a5"/>
        <w:spacing w:line="240" w:lineRule="auto"/>
        <w:ind w:firstLine="709"/>
        <w:jc w:val="both"/>
        <w:rPr>
          <w:sz w:val="22"/>
          <w:szCs w:val="22"/>
          <w:lang w:val="uk-UA"/>
        </w:rPr>
      </w:pPr>
      <w:r w:rsidRPr="00584862">
        <w:rPr>
          <w:i/>
          <w:sz w:val="22"/>
          <w:szCs w:val="22"/>
          <w:lang w:val="uk-UA"/>
        </w:rPr>
        <w:t>У підрозділі 1.2. “Джерельна база”</w:t>
      </w:r>
      <w:r>
        <w:rPr>
          <w:b/>
          <w:sz w:val="22"/>
          <w:szCs w:val="22"/>
          <w:lang w:val="uk-UA"/>
        </w:rPr>
        <w:t xml:space="preserve"> </w:t>
      </w:r>
      <w:r>
        <w:rPr>
          <w:sz w:val="22"/>
          <w:szCs w:val="22"/>
          <w:lang w:val="uk-UA"/>
        </w:rPr>
        <w:t>зазначається, що д</w:t>
      </w:r>
      <w:r w:rsidRPr="001440A5">
        <w:rPr>
          <w:sz w:val="22"/>
          <w:szCs w:val="22"/>
          <w:lang w:val="uk-UA"/>
        </w:rPr>
        <w:t>жерельну базу дисертації становить різноманітний за походженням, змістом, формою та науковою цінністю комплекс документів та матеріалів.</w:t>
      </w:r>
      <w:r w:rsidRPr="005D5563">
        <w:rPr>
          <w:sz w:val="22"/>
          <w:szCs w:val="22"/>
          <w:lang w:val="uk-UA"/>
        </w:rPr>
        <w:t xml:space="preserve"> </w:t>
      </w:r>
    </w:p>
    <w:p w:rsidR="00D671E6" w:rsidRPr="00B11E0A" w:rsidRDefault="00D671E6" w:rsidP="00B11E0A">
      <w:pPr>
        <w:pStyle w:val="a5"/>
        <w:spacing w:line="240" w:lineRule="auto"/>
        <w:ind w:firstLine="709"/>
        <w:jc w:val="both"/>
        <w:rPr>
          <w:sz w:val="22"/>
          <w:szCs w:val="22"/>
          <w:lang w:val="ru-RU"/>
        </w:rPr>
      </w:pPr>
      <w:r>
        <w:rPr>
          <w:sz w:val="22"/>
          <w:szCs w:val="22"/>
          <w:lang w:val="uk-UA"/>
        </w:rPr>
        <w:t xml:space="preserve">Першу групу джерел становлять друковані офіційні документи. Серед них найвагоміше значення мають дозволи на діяльність російських та іноземних товариств, їхні статути, законоположення щодо змін і доповнень до них, що видавалися протягом 1881-1917  рр., публікації офіційних щорічних звітів, балансів підприємств із величинами капіталів, прибутків або збитків, номінальної вартості акцій. Вони друкувались у </w:t>
      </w:r>
      <w:r w:rsidRPr="005D5563">
        <w:rPr>
          <w:sz w:val="22"/>
          <w:szCs w:val="22"/>
          <w:lang w:val="ru-RU"/>
        </w:rPr>
        <w:t>“</w:t>
      </w:r>
      <w:r>
        <w:rPr>
          <w:sz w:val="22"/>
          <w:szCs w:val="22"/>
          <w:lang w:val="ru-RU"/>
        </w:rPr>
        <w:t>Собрание узаконений и распоряжений правительства, издаваемое при правительствующем Сенате</w:t>
      </w:r>
      <w:r w:rsidRPr="005D5563">
        <w:rPr>
          <w:sz w:val="22"/>
          <w:szCs w:val="22"/>
          <w:lang w:val="ru-RU"/>
        </w:rPr>
        <w:t>”</w:t>
      </w:r>
      <w:r>
        <w:rPr>
          <w:sz w:val="22"/>
          <w:szCs w:val="22"/>
          <w:lang w:val="ru-RU"/>
        </w:rPr>
        <w:t>,</w:t>
      </w:r>
      <w:r w:rsidRPr="005D5563">
        <w:rPr>
          <w:sz w:val="22"/>
          <w:szCs w:val="22"/>
          <w:lang w:val="ru-RU"/>
        </w:rPr>
        <w:t xml:space="preserve"> “</w:t>
      </w:r>
      <w:r>
        <w:rPr>
          <w:sz w:val="22"/>
          <w:szCs w:val="22"/>
          <w:lang w:val="ru-RU"/>
        </w:rPr>
        <w:t>Полном собрании законов Российской империи</w:t>
      </w:r>
      <w:r w:rsidRPr="005D5563">
        <w:rPr>
          <w:sz w:val="22"/>
          <w:szCs w:val="22"/>
          <w:lang w:val="ru-RU"/>
        </w:rPr>
        <w:t>”</w:t>
      </w:r>
      <w:r>
        <w:rPr>
          <w:sz w:val="22"/>
          <w:szCs w:val="22"/>
          <w:lang w:val="ru-RU"/>
        </w:rPr>
        <w:t>,</w:t>
      </w:r>
      <w:r w:rsidRPr="005D5563">
        <w:rPr>
          <w:sz w:val="22"/>
          <w:szCs w:val="22"/>
          <w:lang w:val="ru-RU"/>
        </w:rPr>
        <w:t xml:space="preserve"> “</w:t>
      </w:r>
      <w:r>
        <w:rPr>
          <w:sz w:val="22"/>
          <w:szCs w:val="22"/>
          <w:lang w:val="ru-RU"/>
        </w:rPr>
        <w:t>Ежегоднике министерства финансов</w:t>
      </w:r>
      <w:r w:rsidRPr="005D5563">
        <w:rPr>
          <w:sz w:val="22"/>
          <w:szCs w:val="22"/>
          <w:lang w:val="ru-RU"/>
        </w:rPr>
        <w:t>”</w:t>
      </w:r>
      <w:r>
        <w:rPr>
          <w:sz w:val="22"/>
          <w:szCs w:val="22"/>
          <w:lang w:val="ru-RU"/>
        </w:rPr>
        <w:t xml:space="preserve"> </w:t>
      </w:r>
      <w:r>
        <w:rPr>
          <w:sz w:val="22"/>
          <w:szCs w:val="22"/>
          <w:lang w:val="uk-UA"/>
        </w:rPr>
        <w:t>і</w:t>
      </w:r>
      <w:r w:rsidRPr="005D5563">
        <w:rPr>
          <w:sz w:val="22"/>
          <w:szCs w:val="22"/>
          <w:lang w:val="ru-RU"/>
        </w:rPr>
        <w:t xml:space="preserve"> “</w:t>
      </w:r>
      <w:r>
        <w:rPr>
          <w:sz w:val="22"/>
          <w:szCs w:val="22"/>
          <w:lang w:val="ru-RU"/>
        </w:rPr>
        <w:t>Ежегоднике России</w:t>
      </w:r>
      <w:r w:rsidRPr="005D5563">
        <w:rPr>
          <w:sz w:val="22"/>
          <w:szCs w:val="22"/>
          <w:lang w:val="ru-RU"/>
        </w:rPr>
        <w:t>”</w:t>
      </w:r>
      <w:r>
        <w:rPr>
          <w:sz w:val="22"/>
          <w:szCs w:val="22"/>
          <w:lang w:val="ru-RU"/>
        </w:rPr>
        <w:t xml:space="preserve">. </w:t>
      </w:r>
      <w:r>
        <w:rPr>
          <w:sz w:val="22"/>
          <w:szCs w:val="22"/>
          <w:lang w:val="uk-UA"/>
        </w:rPr>
        <w:t>Винятково важливою є фабрично-заводська</w:t>
      </w:r>
      <w:r>
        <w:rPr>
          <w:rStyle w:val="af"/>
          <w:sz w:val="22"/>
          <w:szCs w:val="22"/>
          <w:lang w:val="uk-UA"/>
        </w:rPr>
        <w:footnoteReference w:id="30"/>
      </w:r>
      <w:r>
        <w:rPr>
          <w:sz w:val="22"/>
          <w:szCs w:val="22"/>
          <w:lang w:val="uk-UA"/>
        </w:rPr>
        <w:t>, акціонерно-пайова</w:t>
      </w:r>
      <w:r>
        <w:rPr>
          <w:rStyle w:val="af"/>
          <w:sz w:val="22"/>
          <w:szCs w:val="22"/>
          <w:lang w:val="uk-UA"/>
        </w:rPr>
        <w:footnoteReference w:id="31"/>
      </w:r>
      <w:r>
        <w:rPr>
          <w:sz w:val="22"/>
          <w:szCs w:val="22"/>
          <w:lang w:val="uk-UA"/>
        </w:rPr>
        <w:t>, фінансова статистика</w:t>
      </w:r>
      <w:r>
        <w:rPr>
          <w:rStyle w:val="af"/>
          <w:sz w:val="22"/>
          <w:szCs w:val="22"/>
          <w:lang w:val="uk-UA"/>
        </w:rPr>
        <w:footnoteReference w:id="32"/>
      </w:r>
      <w:r>
        <w:rPr>
          <w:sz w:val="22"/>
          <w:szCs w:val="22"/>
          <w:lang w:val="uk-UA"/>
        </w:rPr>
        <w:t>, що представлена загальноросійськими і регіональними довідниками.</w:t>
      </w:r>
    </w:p>
    <w:p w:rsidR="00D671E6" w:rsidRDefault="00D671E6" w:rsidP="00855C8F">
      <w:pPr>
        <w:pStyle w:val="a5"/>
        <w:spacing w:line="240" w:lineRule="auto"/>
        <w:ind w:firstLine="709"/>
        <w:jc w:val="both"/>
        <w:rPr>
          <w:sz w:val="22"/>
          <w:szCs w:val="22"/>
          <w:lang w:val="uk-UA"/>
        </w:rPr>
      </w:pPr>
      <w:r>
        <w:rPr>
          <w:sz w:val="22"/>
          <w:szCs w:val="22"/>
          <w:lang w:val="uk-UA"/>
        </w:rPr>
        <w:t>Основний масив архівних джерел зберігається у фондах архівів Росії й України, як центральних, так і обласних. Автором опрацьовано 8 фондів Російського державного істори</w:t>
      </w:r>
      <w:r w:rsidR="00D5094B">
        <w:rPr>
          <w:sz w:val="22"/>
          <w:szCs w:val="22"/>
          <w:lang w:val="uk-UA"/>
        </w:rPr>
        <w:t>чного архіву у Санкт-Петербурзі</w:t>
      </w:r>
      <w:r>
        <w:rPr>
          <w:sz w:val="22"/>
          <w:szCs w:val="22"/>
          <w:lang w:val="uk-UA"/>
        </w:rPr>
        <w:t xml:space="preserve"> (Ф.20, 22, 23, 32, 37, 229, 1425, 1483), серед яких найважливіше значення мають фонди Департаментів торгівлі і мануфактур, торгівлі і промисловості, гірничого, Ради з’їздів представників промисловості і торгівлі, Канцелярії міністра шляхів сполучення.</w:t>
      </w:r>
    </w:p>
    <w:p w:rsidR="00D671E6" w:rsidRDefault="00D671E6" w:rsidP="0085767B">
      <w:pPr>
        <w:pStyle w:val="a5"/>
        <w:spacing w:line="240" w:lineRule="auto"/>
        <w:ind w:firstLine="709"/>
        <w:jc w:val="both"/>
        <w:rPr>
          <w:sz w:val="22"/>
          <w:szCs w:val="22"/>
          <w:lang w:val="uk-UA"/>
        </w:rPr>
      </w:pPr>
      <w:r>
        <w:rPr>
          <w:sz w:val="22"/>
          <w:szCs w:val="22"/>
          <w:lang w:val="uk-UA"/>
        </w:rPr>
        <w:t xml:space="preserve">У Центральному державному історичному архіві України </w:t>
      </w:r>
      <w:r w:rsidRPr="00F911F7">
        <w:rPr>
          <w:sz w:val="22"/>
          <w:szCs w:val="22"/>
          <w:lang w:val="ru-RU"/>
        </w:rPr>
        <w:t>у м.</w:t>
      </w:r>
      <w:r>
        <w:rPr>
          <w:sz w:val="22"/>
          <w:szCs w:val="22"/>
          <w:lang w:val="uk-UA"/>
        </w:rPr>
        <w:t>Києві цінний матеріал з діяльності іноземних товариств та підприємців міститься у Ф.1596 – Тимчасового генерал-губернатора Південного гірничозаводського району. Комплекс джерел про стан акціонерних фірм регіону та їх власників знаходиться у фондах Державних архівів Дніпропетровської (Ф.11, 20, 23, 33, 159, 259, 463, 701), Донецької – (Ф.2, 3, 6, 27, 28, 29, 38, 42, Р-43, 58, 119, 133, 171, 178, 179); Луганської – (Ф.2, 4, 10, Р-11, 15, 18, 20, 21, 27, 101); Харківської – (Ф.3, 4, 18, 21, 29, 52, 299, 318, 345, 348, 447, 922, 923, 968, 978) областей України; Ростовської області Російської Федерації – (Ф.32, 49, 167, 250, 563, 559, 664). Вони надають можливість простежити основні етапи формування і діяльності іноземних акціонерних товариств від часу заснування, їх фінансово-економічне становище, зміни величини капіталів, підприємницьких інтересів.</w:t>
      </w:r>
    </w:p>
    <w:p w:rsidR="00D671E6" w:rsidRDefault="00D671E6" w:rsidP="004E0F32">
      <w:pPr>
        <w:pStyle w:val="a5"/>
        <w:spacing w:line="240" w:lineRule="auto"/>
        <w:ind w:firstLine="709"/>
        <w:jc w:val="both"/>
        <w:rPr>
          <w:sz w:val="22"/>
          <w:szCs w:val="22"/>
          <w:lang w:val="uk-UA"/>
        </w:rPr>
      </w:pPr>
      <w:r>
        <w:rPr>
          <w:sz w:val="22"/>
          <w:szCs w:val="22"/>
          <w:lang w:val="uk-UA"/>
        </w:rPr>
        <w:t xml:space="preserve">Матеріали центральної, регіональної та галузевої періодичної преси зокрема: </w:t>
      </w:r>
      <w:r w:rsidRPr="0083363D">
        <w:rPr>
          <w:sz w:val="22"/>
          <w:szCs w:val="22"/>
          <w:lang w:val="ru-RU"/>
        </w:rPr>
        <w:t>“</w:t>
      </w:r>
      <w:r>
        <w:rPr>
          <w:sz w:val="22"/>
          <w:szCs w:val="22"/>
          <w:lang w:val="ru-RU"/>
        </w:rPr>
        <w:t>Правительственный вестник</w:t>
      </w:r>
      <w:r w:rsidRPr="0083363D">
        <w:rPr>
          <w:sz w:val="22"/>
          <w:szCs w:val="22"/>
          <w:lang w:val="ru-RU"/>
        </w:rPr>
        <w:t>”</w:t>
      </w:r>
      <w:r>
        <w:rPr>
          <w:sz w:val="22"/>
          <w:szCs w:val="22"/>
          <w:lang w:val="ru-RU"/>
        </w:rPr>
        <w:t>,</w:t>
      </w:r>
      <w:r w:rsidRPr="0083363D">
        <w:rPr>
          <w:sz w:val="22"/>
          <w:szCs w:val="22"/>
          <w:lang w:val="ru-RU"/>
        </w:rPr>
        <w:t xml:space="preserve"> </w:t>
      </w:r>
      <w:r w:rsidRPr="004E0F32">
        <w:rPr>
          <w:sz w:val="22"/>
          <w:szCs w:val="22"/>
          <w:lang w:val="ru-RU"/>
        </w:rPr>
        <w:t>“</w:t>
      </w:r>
      <w:r>
        <w:rPr>
          <w:sz w:val="22"/>
          <w:szCs w:val="22"/>
          <w:lang w:val="ru-RU"/>
        </w:rPr>
        <w:t>Вестник финансов, промышленности и торговли</w:t>
      </w:r>
      <w:r w:rsidRPr="004E0F32">
        <w:rPr>
          <w:sz w:val="22"/>
          <w:szCs w:val="22"/>
          <w:lang w:val="ru-RU"/>
        </w:rPr>
        <w:t>”</w:t>
      </w:r>
      <w:r>
        <w:rPr>
          <w:sz w:val="22"/>
          <w:szCs w:val="22"/>
          <w:lang w:val="ru-RU"/>
        </w:rPr>
        <w:t>, </w:t>
      </w:r>
      <w:r w:rsidRPr="0083363D">
        <w:rPr>
          <w:sz w:val="22"/>
          <w:szCs w:val="22"/>
          <w:lang w:val="ru-RU"/>
        </w:rPr>
        <w:t>“</w:t>
      </w:r>
      <w:r>
        <w:rPr>
          <w:sz w:val="22"/>
          <w:szCs w:val="22"/>
          <w:lang w:val="ru-RU"/>
        </w:rPr>
        <w:t>Сборник консульских донесений</w:t>
      </w:r>
      <w:r w:rsidRPr="0083363D">
        <w:rPr>
          <w:sz w:val="22"/>
          <w:szCs w:val="22"/>
          <w:lang w:val="ru-RU"/>
        </w:rPr>
        <w:t>”</w:t>
      </w:r>
      <w:r>
        <w:rPr>
          <w:sz w:val="22"/>
          <w:szCs w:val="22"/>
          <w:lang w:val="ru-RU"/>
        </w:rPr>
        <w:t xml:space="preserve">, </w:t>
      </w:r>
      <w:r w:rsidRPr="001D1BC8">
        <w:rPr>
          <w:sz w:val="22"/>
          <w:szCs w:val="22"/>
          <w:lang w:val="ru-RU"/>
        </w:rPr>
        <w:t>“</w:t>
      </w:r>
      <w:r>
        <w:rPr>
          <w:sz w:val="22"/>
          <w:szCs w:val="22"/>
          <w:lang w:val="ru-RU"/>
        </w:rPr>
        <w:t>Горный журнал</w:t>
      </w:r>
      <w:r w:rsidRPr="001D1BC8">
        <w:rPr>
          <w:sz w:val="22"/>
          <w:szCs w:val="22"/>
          <w:lang w:val="ru-RU"/>
        </w:rPr>
        <w:t>”</w:t>
      </w:r>
      <w:r>
        <w:rPr>
          <w:sz w:val="22"/>
          <w:szCs w:val="22"/>
          <w:lang w:val="uk-UA"/>
        </w:rPr>
        <w:t xml:space="preserve">, </w:t>
      </w:r>
      <w:r w:rsidRPr="004E0F32">
        <w:rPr>
          <w:sz w:val="22"/>
          <w:szCs w:val="22"/>
          <w:lang w:val="ru-RU"/>
        </w:rPr>
        <w:t>“</w:t>
      </w:r>
      <w:r>
        <w:rPr>
          <w:sz w:val="22"/>
          <w:szCs w:val="22"/>
          <w:lang w:val="ru-RU"/>
        </w:rPr>
        <w:t>Горнозаводское дело</w:t>
      </w:r>
      <w:r w:rsidRPr="004E0F32">
        <w:rPr>
          <w:sz w:val="22"/>
          <w:szCs w:val="22"/>
          <w:lang w:val="ru-RU"/>
        </w:rPr>
        <w:t>”</w:t>
      </w:r>
      <w:r>
        <w:rPr>
          <w:sz w:val="22"/>
          <w:szCs w:val="22"/>
          <w:lang w:val="ru-RU"/>
        </w:rPr>
        <w:t xml:space="preserve">, </w:t>
      </w:r>
      <w:r w:rsidRPr="004E0F32">
        <w:rPr>
          <w:sz w:val="22"/>
          <w:szCs w:val="22"/>
          <w:lang w:val="ru-RU"/>
        </w:rPr>
        <w:t>“</w:t>
      </w:r>
      <w:r>
        <w:rPr>
          <w:sz w:val="22"/>
          <w:szCs w:val="22"/>
          <w:lang w:val="ru-RU"/>
        </w:rPr>
        <w:t>Торгово-промышленный Юг</w:t>
      </w:r>
      <w:r w:rsidRPr="004E0F32">
        <w:rPr>
          <w:sz w:val="22"/>
          <w:szCs w:val="22"/>
          <w:lang w:val="ru-RU"/>
        </w:rPr>
        <w:t>”</w:t>
      </w:r>
      <w:r>
        <w:rPr>
          <w:sz w:val="22"/>
          <w:szCs w:val="22"/>
          <w:lang w:val="ru-RU"/>
        </w:rPr>
        <w:t xml:space="preserve"> </w:t>
      </w:r>
      <w:r>
        <w:rPr>
          <w:sz w:val="22"/>
          <w:szCs w:val="22"/>
          <w:lang w:val="uk-UA"/>
        </w:rPr>
        <w:t>та інші (загалом опрацьовано 12 видань), містять огляди діяльності акціонерних підприємств, статті про роль і місце іноземного капіталу в промисловості регіону, взаємини влади та іноземного підприємництва.</w:t>
      </w:r>
    </w:p>
    <w:p w:rsidR="00D671E6" w:rsidRDefault="00D671E6" w:rsidP="004E0F32">
      <w:pPr>
        <w:pStyle w:val="a5"/>
        <w:spacing w:line="240" w:lineRule="auto"/>
        <w:ind w:firstLine="709"/>
        <w:jc w:val="both"/>
        <w:rPr>
          <w:sz w:val="22"/>
          <w:szCs w:val="22"/>
          <w:lang w:val="uk-UA"/>
        </w:rPr>
      </w:pPr>
      <w:r>
        <w:rPr>
          <w:sz w:val="22"/>
          <w:szCs w:val="22"/>
          <w:lang w:val="uk-UA"/>
        </w:rPr>
        <w:t xml:space="preserve">Мемуари М.С. Авдакова, О.А. Ауербаха, С.Ю. Вітте, П.Н. Горлова, В.М. Коковцова, А.Ф. Мевіуса, К.А. Пажитнова, І.Л. Уманського, М. Яснопольського становлять науковий інтерес, оскільки вони були не тільки сторонніми свідками тих процесів, що відбувались у регіоні, але </w:t>
      </w:r>
      <w:r>
        <w:rPr>
          <w:sz w:val="22"/>
          <w:szCs w:val="22"/>
          <w:lang w:val="uk-UA"/>
        </w:rPr>
        <w:lastRenderedPageBreak/>
        <w:t>входили безпосередньо до складу уряду, адміністрації низки вітчизняних та іноземних товариств, підприємницьких організацій. Ці матеріали доповнюють інформацію з інших джерел про умови, місце, характер, форми залучення і діяльності іноземного капіталу, підприємницьких груп.</w:t>
      </w:r>
    </w:p>
    <w:p w:rsidR="00D671E6" w:rsidRDefault="00D671E6" w:rsidP="00855C8F">
      <w:pPr>
        <w:pStyle w:val="a5"/>
        <w:spacing w:line="240" w:lineRule="auto"/>
        <w:ind w:firstLine="708"/>
        <w:jc w:val="both"/>
        <w:rPr>
          <w:sz w:val="22"/>
          <w:szCs w:val="22"/>
          <w:lang w:val="uk-UA"/>
        </w:rPr>
      </w:pPr>
      <w:r>
        <w:rPr>
          <w:sz w:val="22"/>
          <w:szCs w:val="22"/>
          <w:lang w:val="uk-UA"/>
        </w:rPr>
        <w:t>Таким чином, джерельна база є достатньою для комплексного дослідження нашої теми.</w:t>
      </w:r>
    </w:p>
    <w:p w:rsidR="00D671E6" w:rsidRDefault="00D671E6" w:rsidP="00855C8F">
      <w:pPr>
        <w:pStyle w:val="a5"/>
        <w:spacing w:line="240" w:lineRule="auto"/>
        <w:ind w:firstLine="720"/>
        <w:jc w:val="both"/>
        <w:rPr>
          <w:sz w:val="22"/>
          <w:szCs w:val="22"/>
          <w:lang w:val="uk-UA"/>
        </w:rPr>
      </w:pPr>
      <w:r w:rsidRPr="00584862">
        <w:rPr>
          <w:i/>
          <w:sz w:val="22"/>
          <w:szCs w:val="22"/>
          <w:lang w:val="uk-UA"/>
        </w:rPr>
        <w:t>У підрозділі 1.3 “Методологія і методи дослідження”</w:t>
      </w:r>
      <w:r w:rsidR="00907504">
        <w:rPr>
          <w:sz w:val="22"/>
          <w:szCs w:val="22"/>
          <w:lang w:val="uk-UA"/>
        </w:rPr>
        <w:t>, зазначено</w:t>
      </w:r>
      <w:r>
        <w:rPr>
          <w:sz w:val="22"/>
          <w:szCs w:val="22"/>
          <w:lang w:val="uk-UA"/>
        </w:rPr>
        <w:t>, що теорія модернізації та цивілізаційний підхід покладені  в основу роботи над поставленою проблемою. Автор дотримувався основоположних засад наукового пізнання – об’єктивності й історизму. У роботі використано універсальні загальнонаукові (аналітичний, синтетичний, логічний), спеціально-історичні (історико-генетичний, типологічний, синхронний, проблемнно-хронологічний, діахронний, структурно-системний), а також із суміжних наук – статистичний (математичний) методи</w:t>
      </w:r>
      <w:r w:rsidRPr="008A4977">
        <w:rPr>
          <w:sz w:val="22"/>
          <w:szCs w:val="22"/>
          <w:lang w:val="uk-UA"/>
        </w:rPr>
        <w:t>.</w:t>
      </w:r>
    </w:p>
    <w:p w:rsidR="00D671E6" w:rsidRDefault="00D671E6" w:rsidP="00855C8F">
      <w:pPr>
        <w:pStyle w:val="a5"/>
        <w:spacing w:line="240" w:lineRule="auto"/>
        <w:ind w:firstLine="720"/>
        <w:jc w:val="both"/>
        <w:rPr>
          <w:sz w:val="22"/>
          <w:szCs w:val="22"/>
          <w:lang w:val="uk-UA"/>
        </w:rPr>
      </w:pPr>
      <w:r w:rsidRPr="00063F3E">
        <w:rPr>
          <w:b/>
          <w:sz w:val="22"/>
          <w:szCs w:val="22"/>
          <w:lang w:val="uk-UA"/>
        </w:rPr>
        <w:t xml:space="preserve">У другому розділі </w:t>
      </w:r>
      <w:r w:rsidRPr="00FC7F2C">
        <w:rPr>
          <w:b/>
          <w:sz w:val="22"/>
          <w:szCs w:val="22"/>
          <w:lang w:val="uk-UA"/>
        </w:rPr>
        <w:t>“</w:t>
      </w:r>
      <w:r w:rsidRPr="00063F3E">
        <w:rPr>
          <w:b/>
          <w:sz w:val="22"/>
          <w:szCs w:val="22"/>
          <w:lang w:val="uk-UA"/>
        </w:rPr>
        <w:t>Галузева структура іноземних капіталів і підприємців у фабрично-заводській промисловості (1861</w:t>
      </w:r>
      <w:r w:rsidR="007F6031">
        <w:rPr>
          <w:b/>
          <w:sz w:val="22"/>
          <w:szCs w:val="22"/>
          <w:lang w:val="uk-UA"/>
        </w:rPr>
        <w:t>–</w:t>
      </w:r>
      <w:r w:rsidRPr="00063F3E">
        <w:rPr>
          <w:b/>
          <w:sz w:val="22"/>
          <w:szCs w:val="22"/>
          <w:lang w:val="uk-UA"/>
        </w:rPr>
        <w:t>1899</w:t>
      </w:r>
      <w:r>
        <w:rPr>
          <w:b/>
          <w:sz w:val="22"/>
          <w:szCs w:val="22"/>
          <w:lang w:val="uk-UA"/>
        </w:rPr>
        <w:t xml:space="preserve"> </w:t>
      </w:r>
      <w:r w:rsidRPr="00063F3E">
        <w:rPr>
          <w:b/>
          <w:sz w:val="22"/>
          <w:szCs w:val="22"/>
          <w:lang w:val="uk-UA"/>
        </w:rPr>
        <w:t>рр.)</w:t>
      </w:r>
      <w:r w:rsidRPr="00FC7F2C">
        <w:rPr>
          <w:b/>
          <w:sz w:val="22"/>
          <w:szCs w:val="22"/>
          <w:lang w:val="uk-UA"/>
        </w:rPr>
        <w:t xml:space="preserve">” </w:t>
      </w:r>
      <w:r w:rsidRPr="00FC7F2C">
        <w:rPr>
          <w:sz w:val="22"/>
          <w:szCs w:val="22"/>
          <w:lang w:val="uk-UA"/>
        </w:rPr>
        <w:t xml:space="preserve">досліджується становлення </w:t>
      </w:r>
      <w:r>
        <w:rPr>
          <w:sz w:val="22"/>
          <w:szCs w:val="22"/>
          <w:lang w:val="uk-UA"/>
        </w:rPr>
        <w:t>підприємств важкої промисловості</w:t>
      </w:r>
      <w:r w:rsidRPr="00FC7F2C">
        <w:rPr>
          <w:sz w:val="22"/>
          <w:szCs w:val="22"/>
          <w:lang w:val="uk-UA"/>
        </w:rPr>
        <w:t xml:space="preserve"> Донецьк</w:t>
      </w:r>
      <w:r>
        <w:rPr>
          <w:sz w:val="22"/>
          <w:szCs w:val="22"/>
          <w:lang w:val="uk-UA"/>
        </w:rPr>
        <w:t>о-Криворізького басейну із залученням іноземним капіталовкладень та участі закордонних підприємців.</w:t>
      </w:r>
    </w:p>
    <w:p w:rsidR="00D671E6" w:rsidRDefault="00D671E6" w:rsidP="00F911F7">
      <w:pPr>
        <w:pStyle w:val="af3"/>
        <w:spacing w:after="0" w:line="240" w:lineRule="auto"/>
        <w:ind w:left="0" w:firstLine="708"/>
        <w:jc w:val="both"/>
        <w:rPr>
          <w:rFonts w:ascii="Times New Roman" w:hAnsi="Times New Roman"/>
          <w:lang w:val="uk-UA"/>
        </w:rPr>
      </w:pPr>
      <w:r w:rsidRPr="00584862">
        <w:rPr>
          <w:rFonts w:ascii="Times New Roman" w:hAnsi="Times New Roman"/>
          <w:i/>
          <w:lang w:val="uk-UA"/>
        </w:rPr>
        <w:t>У підрозділі 2.1 “Іноземні акціонерні товариства та інвестиції в металургійній</w:t>
      </w:r>
      <w:r w:rsidRPr="00584862">
        <w:rPr>
          <w:i/>
          <w:lang w:val="uk-UA"/>
        </w:rPr>
        <w:t xml:space="preserve"> </w:t>
      </w:r>
      <w:r w:rsidRPr="00584862">
        <w:rPr>
          <w:rFonts w:ascii="Times New Roman" w:hAnsi="Times New Roman"/>
          <w:i/>
          <w:lang w:val="uk-UA"/>
        </w:rPr>
        <w:t>промисловості”</w:t>
      </w:r>
      <w:r w:rsidRPr="0006577C">
        <w:rPr>
          <w:b/>
          <w:lang w:val="uk-UA"/>
        </w:rPr>
        <w:t xml:space="preserve"> </w:t>
      </w:r>
      <w:r>
        <w:rPr>
          <w:rFonts w:ascii="Times New Roman" w:hAnsi="Times New Roman"/>
          <w:lang w:val="uk-UA"/>
        </w:rPr>
        <w:t>зазначається, що 1861</w:t>
      </w:r>
      <w:r w:rsidR="007F6031">
        <w:rPr>
          <w:rFonts w:ascii="Times New Roman" w:hAnsi="Times New Roman"/>
          <w:lang w:val="uk-UA"/>
        </w:rPr>
        <w:t>–</w:t>
      </w:r>
      <w:r>
        <w:rPr>
          <w:rFonts w:ascii="Times New Roman" w:hAnsi="Times New Roman"/>
          <w:lang w:val="uk-UA"/>
        </w:rPr>
        <w:t>1894 рр. почалось надходження іноземних капіталів у металургійну галузь з Британії, а потім Франції та Бельгії. У 1895</w:t>
      </w:r>
      <w:r w:rsidR="007F6031">
        <w:rPr>
          <w:rFonts w:ascii="Times New Roman" w:hAnsi="Times New Roman"/>
          <w:lang w:val="uk-UA"/>
        </w:rPr>
        <w:t>–</w:t>
      </w:r>
      <w:r>
        <w:rPr>
          <w:rFonts w:ascii="Times New Roman" w:hAnsi="Times New Roman"/>
          <w:lang w:val="uk-UA"/>
        </w:rPr>
        <w:t xml:space="preserve">1899 рр. відбувся найбільший приток інвестицій, переважно бельгійських. Підприємства галузі стали багатопрофільними, мали в своїй структурі не лише металургійне виробництво, а й кам’яновугільне, гірничорудне, електроенергетичне, виготовлення будівельних матеріалів. Наприкінці періоду в регіоні діяло 15  бельгійських компаній, що володіли 59,3 млн крб. основного, 21,12 млн крб. облігаційного, 5,7  млн крб. запасного капіталу. Французькі залучення 28,5 млн крб. основного капіталу, 16,1  млн  крб. облігаційного, 6,23 млн крб. </w:t>
      </w:r>
      <w:r w:rsidR="00DF017B">
        <w:rPr>
          <w:rFonts w:ascii="Times New Roman" w:hAnsi="Times New Roman"/>
          <w:lang w:val="uk-UA"/>
        </w:rPr>
        <w:t xml:space="preserve">запасного </w:t>
      </w:r>
      <w:r>
        <w:rPr>
          <w:rFonts w:ascii="Times New Roman" w:hAnsi="Times New Roman"/>
          <w:lang w:val="uk-UA"/>
        </w:rPr>
        <w:t>у п’ять підприємств. Британські інвестиції становили 11,3 млн крб. основного, 3,8 млн крб. запасного капіталу лише в одне підприємство – Новоросійське товариство. Німецькі та північноамериканські капітали розподілялися приблизно порівну і за сумою незначно перевищували британські.</w:t>
      </w:r>
    </w:p>
    <w:p w:rsidR="00D671E6" w:rsidRPr="004A2877" w:rsidRDefault="00D671E6" w:rsidP="00F911F7">
      <w:pPr>
        <w:pStyle w:val="af3"/>
        <w:spacing w:after="0" w:line="240" w:lineRule="auto"/>
        <w:ind w:left="0" w:firstLine="708"/>
        <w:jc w:val="both"/>
        <w:rPr>
          <w:rFonts w:ascii="Times New Roman" w:hAnsi="Times New Roman"/>
          <w:lang w:val="uk-UA"/>
        </w:rPr>
      </w:pPr>
      <w:r>
        <w:rPr>
          <w:rFonts w:ascii="Times New Roman" w:hAnsi="Times New Roman"/>
          <w:lang w:val="uk-UA"/>
        </w:rPr>
        <w:t xml:space="preserve">Загальний обсяг інвестицій у металургійну галузь Донецько-Криворізького басейну становив 112,6 млн крб., 43,6 млн крб. облігаційного, 15,3 млн крб. запасного капіталу. Питома вага залучених у металургію капіталовкладень становила 84% від суми загальних надходжень до імперії станом на 1900 р. У підрозділі розкриваються причини та мотиви вкладання коштів іноземцями, механізми залучення капіталів через випуски акцій, облігацій, зміни їх вартості, використання дивідендів. </w:t>
      </w:r>
    </w:p>
    <w:p w:rsidR="00D671E6" w:rsidRDefault="00D671E6" w:rsidP="00855C8F">
      <w:pPr>
        <w:pStyle w:val="a5"/>
        <w:spacing w:line="240" w:lineRule="auto"/>
        <w:ind w:firstLine="709"/>
        <w:jc w:val="both"/>
        <w:rPr>
          <w:sz w:val="22"/>
          <w:szCs w:val="22"/>
          <w:lang w:val="uk-UA"/>
        </w:rPr>
      </w:pPr>
      <w:r w:rsidRPr="00584862">
        <w:rPr>
          <w:i/>
          <w:sz w:val="22"/>
          <w:szCs w:val="22"/>
          <w:lang w:val="uk-UA"/>
        </w:rPr>
        <w:t>У підрозділі 2.2 “Залучення іноземних капіталів і підприємців до гірничовидобувної галузі”</w:t>
      </w:r>
      <w:r>
        <w:rPr>
          <w:sz w:val="22"/>
          <w:szCs w:val="22"/>
          <w:lang w:val="uk-UA"/>
        </w:rPr>
        <w:t xml:space="preserve"> констатується, що наприкінці XIX ст. у гірничовидобувній галузі Донецько-Криворізького басейну, до якої входило кам</w:t>
      </w:r>
      <w:r w:rsidRPr="00F632D2">
        <w:rPr>
          <w:sz w:val="22"/>
          <w:szCs w:val="22"/>
          <w:lang w:val="uk-UA"/>
        </w:rPr>
        <w:t>’</w:t>
      </w:r>
      <w:r>
        <w:rPr>
          <w:sz w:val="22"/>
          <w:szCs w:val="22"/>
          <w:lang w:val="uk-UA"/>
        </w:rPr>
        <w:t>яновугільне, залізорудне, марганцеворудне, солевидобувне виробництва, діяли 49 підприємств із іноземними капіталами загальним обсягом понад 108,2  млн  крб., що становило 39% суми основних капіталів залучених до регіону. Французам належало 44,5%, бельгійцям – 45,3%, німцям – 5,2%, британцям – 4,7%. Близько 87,3</w:t>
      </w:r>
      <w:r w:rsidRPr="00E23135">
        <w:rPr>
          <w:sz w:val="22"/>
          <w:szCs w:val="22"/>
          <w:lang w:val="uk-UA"/>
        </w:rPr>
        <w:t>% інвестицій припадало на видобуток кам’яного вугілля, що було невипадковим, адже саме ця галузь розглядалась як одна з пріоритетних в економіці будь-якої країни у ХІХ – на початку ХХ ст.</w:t>
      </w:r>
      <w:r>
        <w:rPr>
          <w:sz w:val="22"/>
          <w:szCs w:val="22"/>
          <w:lang w:val="uk-UA"/>
        </w:rPr>
        <w:t xml:space="preserve"> У підрозділі висвітлюються особливості акціонерного та індивідуального підприємництва, специфіка участі іноземців та російських підданих в управлінні підприємствами.</w:t>
      </w:r>
    </w:p>
    <w:p w:rsidR="00D671E6" w:rsidRDefault="00D671E6" w:rsidP="00855C8F">
      <w:pPr>
        <w:tabs>
          <w:tab w:val="left" w:pos="6663"/>
        </w:tabs>
        <w:spacing w:after="0" w:line="240" w:lineRule="auto"/>
        <w:ind w:firstLine="720"/>
        <w:jc w:val="both"/>
        <w:rPr>
          <w:rFonts w:ascii="Times New Roman" w:hAnsi="Times New Roman"/>
          <w:lang w:val="uk-UA"/>
        </w:rPr>
      </w:pPr>
      <w:r w:rsidRPr="00584862">
        <w:rPr>
          <w:rFonts w:ascii="Times New Roman" w:hAnsi="Times New Roman" w:cs="Times New Roman"/>
          <w:i/>
          <w:lang w:val="uk-UA"/>
        </w:rPr>
        <w:t>У підрозділі 2.3 “Виникнення іноземних товариств та участь підприємців у металообробній, електротехнічній, електроенергетичній галузях”</w:t>
      </w:r>
      <w:r w:rsidRPr="005B7408">
        <w:rPr>
          <w:b/>
          <w:lang w:val="uk-UA"/>
        </w:rPr>
        <w:t xml:space="preserve"> </w:t>
      </w:r>
      <w:r>
        <w:rPr>
          <w:rFonts w:ascii="Times New Roman" w:hAnsi="Times New Roman" w:cs="Times New Roman"/>
          <w:lang w:val="uk-UA"/>
        </w:rPr>
        <w:t>відзначено, що</w:t>
      </w:r>
      <w:r w:rsidRPr="005B7408">
        <w:rPr>
          <w:rFonts w:ascii="Times New Roman" w:hAnsi="Times New Roman" w:cs="Times New Roman"/>
          <w:lang w:val="uk-UA"/>
        </w:rPr>
        <w:t xml:space="preserve"> </w:t>
      </w:r>
      <w:r>
        <w:rPr>
          <w:rFonts w:ascii="Times New Roman" w:hAnsi="Times New Roman" w:cs="Times New Roman"/>
          <w:lang w:val="uk-UA"/>
        </w:rPr>
        <w:t>п</w:t>
      </w:r>
      <w:r w:rsidRPr="005B7408">
        <w:rPr>
          <w:rFonts w:ascii="Times New Roman" w:hAnsi="Times New Roman" w:cs="Times New Roman"/>
          <w:lang w:val="uk-UA"/>
        </w:rPr>
        <w:t>роникнення іноземних капіталів та підприємців у металообробну промисловість,</w:t>
      </w:r>
      <w:r w:rsidRPr="005B7408">
        <w:rPr>
          <w:rFonts w:ascii="Times New Roman" w:hAnsi="Times New Roman"/>
          <w:lang w:val="uk-UA"/>
        </w:rPr>
        <w:t xml:space="preserve"> машинобудування, електротехніку та суміжні виробництва розпочалось у 1870-х рр. із створення відносно невеликих підприємств для постачання обладнання на залізниці</w:t>
      </w:r>
      <w:r w:rsidRPr="009C333A">
        <w:rPr>
          <w:rFonts w:ascii="Times New Roman" w:hAnsi="Times New Roman"/>
          <w:sz w:val="28"/>
          <w:szCs w:val="28"/>
          <w:lang w:val="uk-UA"/>
        </w:rPr>
        <w:t xml:space="preserve"> </w:t>
      </w:r>
      <w:r w:rsidRPr="005B7408">
        <w:rPr>
          <w:rFonts w:ascii="Times New Roman" w:hAnsi="Times New Roman"/>
          <w:lang w:val="uk-UA"/>
        </w:rPr>
        <w:t>регіону і сільськогосподарської техніки. Із</w:t>
      </w:r>
      <w:r>
        <w:rPr>
          <w:rFonts w:ascii="Times New Roman" w:hAnsi="Times New Roman"/>
          <w:lang w:val="uk-UA"/>
        </w:rPr>
        <w:t xml:space="preserve"> загальної суми</w:t>
      </w:r>
      <w:r w:rsidRPr="009C333A">
        <w:rPr>
          <w:rFonts w:ascii="Times New Roman" w:hAnsi="Times New Roman"/>
          <w:sz w:val="28"/>
          <w:szCs w:val="28"/>
          <w:lang w:val="uk-UA"/>
        </w:rPr>
        <w:t xml:space="preserve"> </w:t>
      </w:r>
      <w:r w:rsidRPr="005B7408">
        <w:rPr>
          <w:rFonts w:ascii="Times New Roman" w:hAnsi="Times New Roman"/>
          <w:lang w:val="uk-UA"/>
        </w:rPr>
        <w:t xml:space="preserve">26,7 млн крб. </w:t>
      </w:r>
      <w:r>
        <w:rPr>
          <w:rFonts w:ascii="Times New Roman" w:hAnsi="Times New Roman"/>
          <w:lang w:val="uk-UA"/>
        </w:rPr>
        <w:t>основних капіталів 13,2 млн, або 49,5%, припадало на німецькі, що засвідчує</w:t>
      </w:r>
      <w:r w:rsidRPr="005B7408">
        <w:rPr>
          <w:rFonts w:ascii="Times New Roman" w:hAnsi="Times New Roman"/>
          <w:lang w:val="uk-UA"/>
        </w:rPr>
        <w:t xml:space="preserve"> факт домінування Німеччини саме у цій галузі в тогочасній Європі. Кошти </w:t>
      </w:r>
      <w:r>
        <w:rPr>
          <w:rFonts w:ascii="Times New Roman" w:hAnsi="Times New Roman"/>
          <w:lang w:val="uk-UA"/>
        </w:rPr>
        <w:t>бельгійців становили 49,4%. У</w:t>
      </w:r>
      <w:r w:rsidRPr="005B7408">
        <w:rPr>
          <w:rFonts w:ascii="Times New Roman" w:hAnsi="Times New Roman"/>
          <w:lang w:val="uk-UA"/>
        </w:rPr>
        <w:t xml:space="preserve"> даній галузі не простежується домінування підприємств з іноземними к</w:t>
      </w:r>
      <w:r>
        <w:rPr>
          <w:rFonts w:ascii="Times New Roman" w:hAnsi="Times New Roman"/>
          <w:lang w:val="uk-UA"/>
        </w:rPr>
        <w:t xml:space="preserve">апіталами за кількістю закладів: </w:t>
      </w:r>
      <w:r w:rsidRPr="005B7408">
        <w:rPr>
          <w:rFonts w:ascii="Times New Roman" w:hAnsi="Times New Roman"/>
          <w:lang w:val="uk-UA"/>
        </w:rPr>
        <w:t>стан</w:t>
      </w:r>
      <w:r>
        <w:rPr>
          <w:rFonts w:ascii="Times New Roman" w:hAnsi="Times New Roman"/>
          <w:lang w:val="uk-UA"/>
        </w:rPr>
        <w:t>ом на 1900 р. із 37</w:t>
      </w:r>
      <w:r w:rsidRPr="005B7408">
        <w:rPr>
          <w:rFonts w:ascii="Times New Roman" w:hAnsi="Times New Roman"/>
          <w:lang w:val="uk-UA"/>
        </w:rPr>
        <w:t>, що володіли акціонерним капіталом у Ро</w:t>
      </w:r>
      <w:r>
        <w:rPr>
          <w:rFonts w:ascii="Times New Roman" w:hAnsi="Times New Roman"/>
          <w:lang w:val="uk-UA"/>
        </w:rPr>
        <w:t>сійській імперії, 20</w:t>
      </w:r>
      <w:r w:rsidRPr="005B7408">
        <w:rPr>
          <w:rFonts w:ascii="Times New Roman" w:hAnsi="Times New Roman"/>
          <w:lang w:val="uk-UA"/>
        </w:rPr>
        <w:t>, або 54%, знаходилися в межах Донецько-Криворізького басейну, в той час як в Україні наприкінці ХІХ ст. нараховувалось 299 машинобуді</w:t>
      </w:r>
      <w:r>
        <w:rPr>
          <w:rFonts w:ascii="Times New Roman" w:hAnsi="Times New Roman"/>
          <w:lang w:val="uk-UA"/>
        </w:rPr>
        <w:t>вних і металообробних заводі</w:t>
      </w:r>
      <w:r w:rsidRPr="005B7408">
        <w:rPr>
          <w:rFonts w:ascii="Times New Roman" w:hAnsi="Times New Roman"/>
          <w:lang w:val="uk-UA"/>
        </w:rPr>
        <w:t>в. Частка капіталів ст</w:t>
      </w:r>
      <w:r>
        <w:rPr>
          <w:rFonts w:ascii="Times New Roman" w:hAnsi="Times New Roman"/>
          <w:lang w:val="uk-UA"/>
        </w:rPr>
        <w:t>ановила трохи більше 10% з усіх</w:t>
      </w:r>
      <w:r w:rsidRPr="005B7408">
        <w:rPr>
          <w:rFonts w:ascii="Times New Roman" w:hAnsi="Times New Roman"/>
          <w:lang w:val="uk-UA"/>
        </w:rPr>
        <w:t xml:space="preserve"> залучених </w:t>
      </w:r>
      <w:r>
        <w:rPr>
          <w:rFonts w:ascii="Times New Roman" w:hAnsi="Times New Roman"/>
          <w:lang w:val="uk-UA"/>
        </w:rPr>
        <w:t>до промисловості регіону</w:t>
      </w:r>
      <w:r w:rsidRPr="005B7408">
        <w:rPr>
          <w:rFonts w:ascii="Times New Roman" w:hAnsi="Times New Roman"/>
          <w:lang w:val="uk-UA"/>
        </w:rPr>
        <w:t>. Відносно значною виглядає участь акціонерних капіталів на фоні з</w:t>
      </w:r>
      <w:r>
        <w:rPr>
          <w:rFonts w:ascii="Times New Roman" w:hAnsi="Times New Roman"/>
          <w:lang w:val="uk-UA"/>
        </w:rPr>
        <w:t xml:space="preserve">агальноросійських </w:t>
      </w:r>
      <w:r w:rsidR="001D2EFD">
        <w:rPr>
          <w:rFonts w:ascii="Times New Roman" w:hAnsi="Times New Roman"/>
          <w:lang w:val="uk-UA"/>
        </w:rPr>
        <w:t>показників: 56% від усіх залучених до Росії в цілому 47,7 млн крб.</w:t>
      </w:r>
      <w:r w:rsidRPr="005B7408">
        <w:rPr>
          <w:rFonts w:ascii="Times New Roman" w:hAnsi="Times New Roman"/>
          <w:lang w:val="uk-UA"/>
        </w:rPr>
        <w:t xml:space="preserve"> Досягнуто це перш за все завдяки німецьким </w:t>
      </w:r>
      <w:r w:rsidRPr="005B7408">
        <w:rPr>
          <w:rFonts w:ascii="Times New Roman" w:hAnsi="Times New Roman"/>
          <w:lang w:val="uk-UA"/>
        </w:rPr>
        <w:lastRenderedPageBreak/>
        <w:t>інвестиціям у завод Гартмана в Луганську. Електротехнічна галузь відігравала у цей час допоміжну роль, обслуговуючи переважно виробничі потреби самих підприємств і частково беручи участь в електропостачанні населення.</w:t>
      </w:r>
      <w:r>
        <w:rPr>
          <w:rFonts w:ascii="Times New Roman" w:hAnsi="Times New Roman"/>
          <w:lang w:val="uk-UA"/>
        </w:rPr>
        <w:t xml:space="preserve"> Але саме ці галузі важкої індустрії ставали містоутворюючими в регіоні.</w:t>
      </w:r>
    </w:p>
    <w:p w:rsidR="00D671E6" w:rsidRPr="00123F4D" w:rsidRDefault="00D671E6" w:rsidP="004A2877">
      <w:pPr>
        <w:spacing w:after="0" w:line="240" w:lineRule="auto"/>
        <w:ind w:firstLine="720"/>
        <w:jc w:val="both"/>
        <w:rPr>
          <w:rFonts w:ascii="Times New Roman" w:hAnsi="Times New Roman"/>
          <w:lang w:val="uk-UA"/>
        </w:rPr>
      </w:pPr>
      <w:r w:rsidRPr="00584862">
        <w:rPr>
          <w:rFonts w:ascii="Times New Roman" w:hAnsi="Times New Roman"/>
          <w:i/>
          <w:lang w:val="uk-UA"/>
        </w:rPr>
        <w:t xml:space="preserve">У підрозділі 2.4 “Становлення іноземних компаній у хімічній промисловості” </w:t>
      </w:r>
      <w:r>
        <w:rPr>
          <w:rFonts w:ascii="Times New Roman" w:hAnsi="Times New Roman"/>
          <w:lang w:val="uk-UA"/>
        </w:rPr>
        <w:t>показано, що прихід іноземних інвесторів був безпосередньо пов'язаний із потребами гірничовидобування, металургії, попитом населення і держави на соду, вибухові речовини, вапно, антикорозійні матеріали тощо.</w:t>
      </w:r>
      <w:r w:rsidRPr="00123F4D">
        <w:rPr>
          <w:rFonts w:ascii="Times New Roman" w:hAnsi="Times New Roman"/>
          <w:sz w:val="28"/>
          <w:szCs w:val="28"/>
          <w:lang w:val="uk-UA"/>
        </w:rPr>
        <w:t xml:space="preserve"> </w:t>
      </w:r>
      <w:r>
        <w:rPr>
          <w:rFonts w:ascii="Times New Roman" w:hAnsi="Times New Roman"/>
          <w:lang w:val="uk-UA"/>
        </w:rPr>
        <w:t>За часом проникнення і обсягами капіталів першість посідали бельгійц</w:t>
      </w:r>
      <w:r w:rsidRPr="00123F4D">
        <w:rPr>
          <w:rFonts w:ascii="Times New Roman" w:hAnsi="Times New Roman"/>
          <w:lang w:val="uk-UA"/>
        </w:rPr>
        <w:t>і – два товариства з основним капітало</w:t>
      </w:r>
      <w:r>
        <w:rPr>
          <w:rFonts w:ascii="Times New Roman" w:hAnsi="Times New Roman"/>
          <w:lang w:val="uk-UA"/>
        </w:rPr>
        <w:t>м 6,4 млн крб. За ними йшли французи</w:t>
      </w:r>
      <w:r w:rsidRPr="00123F4D">
        <w:rPr>
          <w:rFonts w:ascii="Times New Roman" w:hAnsi="Times New Roman"/>
          <w:lang w:val="uk-UA"/>
        </w:rPr>
        <w:t xml:space="preserve"> – три підприємства з основним капіталом 4,7 </w:t>
      </w:r>
      <w:r>
        <w:rPr>
          <w:rFonts w:ascii="Times New Roman" w:hAnsi="Times New Roman"/>
          <w:lang w:val="uk-UA"/>
        </w:rPr>
        <w:t>млн крб., та – німц</w:t>
      </w:r>
      <w:r w:rsidRPr="00123F4D">
        <w:rPr>
          <w:rFonts w:ascii="Times New Roman" w:hAnsi="Times New Roman"/>
          <w:lang w:val="uk-UA"/>
        </w:rPr>
        <w:t>і – два підприємства з основни</w:t>
      </w:r>
      <w:r>
        <w:rPr>
          <w:rFonts w:ascii="Times New Roman" w:hAnsi="Times New Roman"/>
          <w:lang w:val="uk-UA"/>
        </w:rPr>
        <w:t>м капіталом 675 тис  крб.</w:t>
      </w:r>
    </w:p>
    <w:p w:rsidR="00D671E6" w:rsidRDefault="00D671E6" w:rsidP="00855C8F">
      <w:pPr>
        <w:spacing w:after="0" w:line="240" w:lineRule="auto"/>
        <w:ind w:firstLine="720"/>
        <w:jc w:val="both"/>
        <w:rPr>
          <w:rFonts w:ascii="Times New Roman" w:hAnsi="Times New Roman"/>
          <w:lang w:val="uk-UA"/>
        </w:rPr>
      </w:pPr>
      <w:r>
        <w:rPr>
          <w:rFonts w:ascii="Times New Roman" w:hAnsi="Times New Roman"/>
          <w:lang w:val="uk-UA"/>
        </w:rPr>
        <w:t>Станом на 1900 р.</w:t>
      </w:r>
      <w:r w:rsidRPr="00123F4D">
        <w:rPr>
          <w:rFonts w:ascii="Times New Roman" w:hAnsi="Times New Roman"/>
          <w:lang w:val="uk-UA"/>
        </w:rPr>
        <w:t xml:space="preserve"> на Донецько-Криворізький басейн припадало 11,7 млн крб., або 40% всіх </w:t>
      </w:r>
      <w:r>
        <w:rPr>
          <w:rFonts w:ascii="Times New Roman" w:hAnsi="Times New Roman"/>
          <w:lang w:val="uk-UA"/>
        </w:rPr>
        <w:t xml:space="preserve">іноземних </w:t>
      </w:r>
      <w:r w:rsidRPr="00123F4D">
        <w:rPr>
          <w:rFonts w:ascii="Times New Roman" w:hAnsi="Times New Roman"/>
          <w:lang w:val="uk-UA"/>
        </w:rPr>
        <w:t>основних капіталів імперії</w:t>
      </w:r>
      <w:r>
        <w:rPr>
          <w:rFonts w:ascii="Times New Roman" w:hAnsi="Times New Roman"/>
          <w:lang w:val="uk-UA"/>
        </w:rPr>
        <w:t>, залучених до хімічної промисловості</w:t>
      </w:r>
      <w:r w:rsidRPr="00123F4D">
        <w:rPr>
          <w:rFonts w:ascii="Times New Roman" w:hAnsi="Times New Roman"/>
          <w:lang w:val="uk-UA"/>
        </w:rPr>
        <w:t>. Особливої ваги набули інозе</w:t>
      </w:r>
      <w:r>
        <w:rPr>
          <w:rFonts w:ascii="Times New Roman" w:hAnsi="Times New Roman"/>
          <w:lang w:val="uk-UA"/>
        </w:rPr>
        <w:t>мні інвестиції до виробництва скла: із 7,3 млн крб. в</w:t>
      </w:r>
      <w:r w:rsidRPr="00123F4D">
        <w:rPr>
          <w:rFonts w:ascii="Times New Roman" w:hAnsi="Times New Roman"/>
          <w:lang w:val="uk-UA"/>
        </w:rPr>
        <w:t xml:space="preserve"> імперії в цілому частка регіону становила 70% і дорівнювала май</w:t>
      </w:r>
      <w:r>
        <w:rPr>
          <w:rFonts w:ascii="Times New Roman" w:hAnsi="Times New Roman"/>
          <w:lang w:val="uk-UA"/>
        </w:rPr>
        <w:t>же 5,1 млн крб. Ця галузь</w:t>
      </w:r>
      <w:r w:rsidRPr="00123F4D">
        <w:rPr>
          <w:rFonts w:ascii="Times New Roman" w:hAnsi="Times New Roman"/>
          <w:lang w:val="uk-UA"/>
        </w:rPr>
        <w:t xml:space="preserve"> стає сут</w:t>
      </w:r>
      <w:r>
        <w:rPr>
          <w:rFonts w:ascii="Times New Roman" w:hAnsi="Times New Roman"/>
          <w:lang w:val="uk-UA"/>
        </w:rPr>
        <w:t>о бельгійським полем діяльності:</w:t>
      </w:r>
      <w:r w:rsidRPr="00123F4D">
        <w:rPr>
          <w:rFonts w:ascii="Times New Roman" w:hAnsi="Times New Roman"/>
          <w:lang w:val="uk-UA"/>
        </w:rPr>
        <w:t xml:space="preserve"> з шести підприємств, що були в Росії на рубежі XIX-XX ст., троє працювало в Донецькому басейні.</w:t>
      </w:r>
    </w:p>
    <w:p w:rsidR="00D671E6" w:rsidRPr="004A2877" w:rsidRDefault="00D671E6" w:rsidP="004A2877">
      <w:pPr>
        <w:pStyle w:val="21"/>
        <w:spacing w:after="0" w:line="240" w:lineRule="auto"/>
        <w:ind w:left="0" w:firstLine="709"/>
        <w:jc w:val="both"/>
        <w:rPr>
          <w:rFonts w:ascii="Times New Roman" w:hAnsi="Times New Roman" w:cs="Times New Roman"/>
          <w:szCs w:val="28"/>
          <w:lang w:val="uk-UA"/>
        </w:rPr>
      </w:pPr>
      <w:r w:rsidRPr="00584862">
        <w:rPr>
          <w:rFonts w:ascii="Times New Roman" w:hAnsi="Times New Roman"/>
          <w:i/>
          <w:lang w:val="uk-UA"/>
        </w:rPr>
        <w:t>У підрозділі 2.5 “Участь іноземців у розвитку індустрії будівельних матеріалів”</w:t>
      </w:r>
      <w:r w:rsidRPr="00584862">
        <w:rPr>
          <w:rFonts w:ascii="Times New Roman" w:hAnsi="Times New Roman"/>
          <w:i/>
          <w:sz w:val="28"/>
          <w:szCs w:val="28"/>
          <w:lang w:val="uk-UA"/>
        </w:rPr>
        <w:t xml:space="preserve"> </w:t>
      </w:r>
      <w:r>
        <w:rPr>
          <w:rFonts w:ascii="Times New Roman" w:hAnsi="Times New Roman"/>
          <w:lang w:val="uk-UA"/>
        </w:rPr>
        <w:t>наголошується, що становлення акціонерних товариств галузі розпочалось в 90-х роках XIX ст. із заснуванням німецьким підданим В.О. Ауе заводу каоліну, вогнетривких виробів і черепиці. Точний загальний обсяг німецьких надходжень до галузі не піддається підрахунку через відсутність матеріалів про основні капітали названого і інших підприємств, які мали заводи поза межами регіону. Сума бельгійських інвестицій у галузь будівельних матеріалів Донецько-Криворізького басейну становила 3,7 млн крб. основного, 560 тис крб. облігаційного капіталу, що представляли вісім підприємств. Французькі інвестиції складали 4,2 млн крб. основного капіталу у чотири підприємства. Загальна сума іноземних інвестицій до галузі регіону дорівнювала 10,6</w:t>
      </w:r>
      <w:r w:rsidR="004C7142">
        <w:rPr>
          <w:rFonts w:ascii="Times New Roman" w:hAnsi="Times New Roman"/>
          <w:lang w:val="uk-UA"/>
        </w:rPr>
        <w:t> </w:t>
      </w:r>
      <w:r>
        <w:rPr>
          <w:rFonts w:ascii="Times New Roman" w:hAnsi="Times New Roman"/>
          <w:lang w:val="uk-UA"/>
        </w:rPr>
        <w:t xml:space="preserve"> млн</w:t>
      </w:r>
      <w:r w:rsidR="004C7142">
        <w:rPr>
          <w:rFonts w:ascii="Times New Roman" w:hAnsi="Times New Roman"/>
          <w:lang w:val="uk-UA"/>
        </w:rPr>
        <w:t> </w:t>
      </w:r>
      <w:r>
        <w:rPr>
          <w:rFonts w:ascii="Times New Roman" w:hAnsi="Times New Roman"/>
          <w:lang w:val="uk-UA"/>
        </w:rPr>
        <w:t xml:space="preserve"> крб. основного, 5</w:t>
      </w:r>
      <w:r w:rsidR="004C7142">
        <w:rPr>
          <w:rFonts w:ascii="Times New Roman" w:hAnsi="Times New Roman"/>
          <w:lang w:val="uk-UA"/>
        </w:rPr>
        <w:t>60 тис</w:t>
      </w:r>
      <w:r>
        <w:rPr>
          <w:rFonts w:ascii="Times New Roman" w:hAnsi="Times New Roman"/>
          <w:lang w:val="uk-UA"/>
        </w:rPr>
        <w:t xml:space="preserve"> крб. облігаційного капіталу. Третина бельгійських підприємств будівельної та керамічної галузі, три чверті французьких товариств, що володіли цементними заводами в Російській імперії розташовувалися в Донецько-Криворізькому басейні. Бельгійці посідали провідне місце за величиною капіталу й виробництва цегли та керамічної продукції.</w:t>
      </w:r>
    </w:p>
    <w:p w:rsidR="00D671E6" w:rsidRPr="00C5603F" w:rsidRDefault="00D671E6" w:rsidP="00855C8F">
      <w:pPr>
        <w:pStyle w:val="21"/>
        <w:spacing w:after="0" w:line="240" w:lineRule="auto"/>
        <w:ind w:left="0" w:firstLine="709"/>
        <w:jc w:val="both"/>
        <w:rPr>
          <w:rFonts w:ascii="Times New Roman" w:hAnsi="Times New Roman" w:cs="Times New Roman"/>
          <w:szCs w:val="28"/>
          <w:lang w:val="uk-UA"/>
        </w:rPr>
      </w:pPr>
      <w:r w:rsidRPr="00C5603F">
        <w:rPr>
          <w:rFonts w:ascii="Times New Roman" w:hAnsi="Times New Roman" w:cs="Times New Roman"/>
          <w:b/>
          <w:szCs w:val="28"/>
          <w:lang w:val="uk-UA"/>
        </w:rPr>
        <w:t xml:space="preserve">У третьому розділі “Закордонні капітали та підприємці в промисловості регіону (1900-1914 рр.): зміни, стан, результати” </w:t>
      </w:r>
      <w:r w:rsidRPr="00C5603F">
        <w:rPr>
          <w:rFonts w:ascii="Times New Roman" w:hAnsi="Times New Roman" w:cs="Times New Roman"/>
          <w:szCs w:val="28"/>
          <w:lang w:val="uk-UA"/>
        </w:rPr>
        <w:t>досліджуються фінансово-економічні, виробничі, соціальні зрушення, шляхи подолання  проблем та перспективи розвитку.</w:t>
      </w:r>
    </w:p>
    <w:p w:rsidR="00D671E6" w:rsidRPr="00C5603F" w:rsidRDefault="00D671E6" w:rsidP="00855C8F">
      <w:pPr>
        <w:pStyle w:val="21"/>
        <w:spacing w:after="0" w:line="240" w:lineRule="auto"/>
        <w:ind w:left="0" w:firstLine="709"/>
        <w:jc w:val="both"/>
        <w:rPr>
          <w:rFonts w:ascii="Times New Roman" w:hAnsi="Times New Roman" w:cs="Times New Roman"/>
          <w:szCs w:val="28"/>
          <w:lang w:val="uk-UA"/>
        </w:rPr>
      </w:pPr>
      <w:r w:rsidRPr="00584862">
        <w:rPr>
          <w:rFonts w:ascii="Times New Roman" w:hAnsi="Times New Roman" w:cs="Times New Roman"/>
          <w:i/>
          <w:szCs w:val="28"/>
          <w:lang w:val="uk-UA"/>
        </w:rPr>
        <w:t>У підрозділі 3.1 “Діяльність і</w:t>
      </w:r>
      <w:r>
        <w:rPr>
          <w:rFonts w:ascii="Times New Roman" w:hAnsi="Times New Roman" w:cs="Times New Roman"/>
          <w:i/>
          <w:szCs w:val="28"/>
          <w:lang w:val="uk-UA"/>
        </w:rPr>
        <w:t>ноземних акціонерних товариств у</w:t>
      </w:r>
      <w:r w:rsidRPr="00584862">
        <w:rPr>
          <w:rFonts w:ascii="Times New Roman" w:hAnsi="Times New Roman" w:cs="Times New Roman"/>
          <w:i/>
          <w:szCs w:val="28"/>
          <w:lang w:val="uk-UA"/>
        </w:rPr>
        <w:t xml:space="preserve"> металургійній промисловості ”</w:t>
      </w:r>
      <w:r w:rsidRPr="00C5603F">
        <w:rPr>
          <w:rFonts w:ascii="Times New Roman" w:hAnsi="Times New Roman" w:cs="Times New Roman"/>
          <w:b/>
          <w:szCs w:val="28"/>
          <w:lang w:val="uk-UA"/>
        </w:rPr>
        <w:t xml:space="preserve"> з</w:t>
      </w:r>
      <w:r w:rsidRPr="00C5603F">
        <w:rPr>
          <w:rFonts w:ascii="Times New Roman" w:hAnsi="Times New Roman" w:cs="Times New Roman"/>
          <w:szCs w:val="28"/>
          <w:lang w:val="uk-UA"/>
        </w:rPr>
        <w:t xml:space="preserve">азначено, що </w:t>
      </w:r>
      <w:r>
        <w:rPr>
          <w:rFonts w:ascii="Times New Roman" w:hAnsi="Times New Roman" w:cs="Times New Roman"/>
          <w:szCs w:val="28"/>
          <w:lang w:val="uk-UA"/>
        </w:rPr>
        <w:t>у</w:t>
      </w:r>
      <w:r w:rsidRPr="00C5603F">
        <w:rPr>
          <w:rFonts w:ascii="Times New Roman" w:hAnsi="Times New Roman" w:cs="Times New Roman"/>
          <w:szCs w:val="28"/>
          <w:lang w:val="uk-UA"/>
        </w:rPr>
        <w:t xml:space="preserve"> 1914 р. в металургійній промисловості Д</w:t>
      </w:r>
      <w:r>
        <w:rPr>
          <w:rFonts w:ascii="Times New Roman" w:hAnsi="Times New Roman" w:cs="Times New Roman"/>
          <w:szCs w:val="28"/>
          <w:lang w:val="uk-UA"/>
        </w:rPr>
        <w:t>онецько-Криворізького басейну кількість</w:t>
      </w:r>
      <w:r w:rsidRPr="00C5603F">
        <w:rPr>
          <w:rFonts w:ascii="Times New Roman" w:hAnsi="Times New Roman" w:cs="Times New Roman"/>
          <w:szCs w:val="28"/>
          <w:lang w:val="uk-UA"/>
        </w:rPr>
        <w:t xml:space="preserve"> іноземних акціонерних товариств</w:t>
      </w:r>
      <w:r>
        <w:rPr>
          <w:rFonts w:ascii="Times New Roman" w:hAnsi="Times New Roman" w:cs="Times New Roman"/>
          <w:szCs w:val="28"/>
          <w:lang w:val="uk-UA"/>
        </w:rPr>
        <w:t xml:space="preserve"> зменшилась у 1,3 рази і становила 18  підприємств</w:t>
      </w:r>
      <w:r w:rsidRPr="00C5603F">
        <w:rPr>
          <w:rFonts w:ascii="Times New Roman" w:hAnsi="Times New Roman" w:cs="Times New Roman"/>
          <w:szCs w:val="28"/>
          <w:lang w:val="uk-UA"/>
        </w:rPr>
        <w:t>, з яких бельгійських – 9, французьких – 6, по одному англійському, німецькому</w:t>
      </w:r>
      <w:r>
        <w:rPr>
          <w:rFonts w:ascii="Times New Roman" w:hAnsi="Times New Roman" w:cs="Times New Roman"/>
          <w:szCs w:val="28"/>
          <w:lang w:val="uk-UA"/>
        </w:rPr>
        <w:t>, північноамериканському та</w:t>
      </w:r>
      <w:r w:rsidR="00907504">
        <w:rPr>
          <w:rFonts w:ascii="Times New Roman" w:hAnsi="Times New Roman" w:cs="Times New Roman"/>
          <w:szCs w:val="28"/>
          <w:lang w:val="uk-UA"/>
        </w:rPr>
        <w:t xml:space="preserve"> російсько-бельгійському</w:t>
      </w:r>
      <w:r w:rsidRPr="00C5603F">
        <w:rPr>
          <w:rFonts w:ascii="Times New Roman" w:hAnsi="Times New Roman" w:cs="Times New Roman"/>
          <w:szCs w:val="28"/>
          <w:lang w:val="uk-UA"/>
        </w:rPr>
        <w:t xml:space="preserve"> спі</w:t>
      </w:r>
      <w:r w:rsidR="00907504">
        <w:rPr>
          <w:rFonts w:ascii="Times New Roman" w:hAnsi="Times New Roman" w:cs="Times New Roman"/>
          <w:szCs w:val="28"/>
          <w:lang w:val="uk-UA"/>
        </w:rPr>
        <w:t>льному підприємству</w:t>
      </w:r>
      <w:r>
        <w:rPr>
          <w:rFonts w:ascii="Times New Roman" w:hAnsi="Times New Roman" w:cs="Times New Roman"/>
          <w:szCs w:val="28"/>
          <w:lang w:val="uk-UA"/>
        </w:rPr>
        <w:t>.</w:t>
      </w:r>
      <w:r w:rsidRPr="00C5603F">
        <w:rPr>
          <w:rFonts w:ascii="Times New Roman" w:hAnsi="Times New Roman" w:cs="Times New Roman"/>
          <w:szCs w:val="28"/>
          <w:lang w:val="uk-UA"/>
        </w:rPr>
        <w:t xml:space="preserve"> Сума іноземних інвестицій до галузі в 1914 р. зросла в 1,8 рази порівняно </w:t>
      </w:r>
      <w:r>
        <w:rPr>
          <w:rFonts w:ascii="Times New Roman" w:hAnsi="Times New Roman" w:cs="Times New Roman"/>
          <w:szCs w:val="28"/>
          <w:lang w:val="uk-UA"/>
        </w:rPr>
        <w:t>із кінцем ХІХ ст. і дорівнювала</w:t>
      </w:r>
      <w:r w:rsidRPr="00C5603F">
        <w:rPr>
          <w:rFonts w:ascii="Times New Roman" w:hAnsi="Times New Roman" w:cs="Times New Roman"/>
          <w:szCs w:val="28"/>
          <w:lang w:val="uk-UA"/>
        </w:rPr>
        <w:t xml:space="preserve"> 206,2</w:t>
      </w:r>
      <w:r>
        <w:rPr>
          <w:rFonts w:ascii="Times New Roman" w:hAnsi="Times New Roman" w:cs="Times New Roman"/>
          <w:szCs w:val="28"/>
          <w:lang w:val="uk-UA"/>
        </w:rPr>
        <w:t> </w:t>
      </w:r>
      <w:r w:rsidRPr="00C5603F">
        <w:rPr>
          <w:rFonts w:ascii="Times New Roman" w:hAnsi="Times New Roman" w:cs="Times New Roman"/>
          <w:szCs w:val="28"/>
          <w:lang w:val="uk-UA"/>
        </w:rPr>
        <w:t xml:space="preserve"> млн крб. осн</w:t>
      </w:r>
      <w:r>
        <w:rPr>
          <w:rFonts w:ascii="Times New Roman" w:hAnsi="Times New Roman" w:cs="Times New Roman"/>
          <w:szCs w:val="28"/>
          <w:lang w:val="uk-UA"/>
        </w:rPr>
        <w:t>овного, 62,7 млн</w:t>
      </w:r>
      <w:r w:rsidRPr="00C5603F">
        <w:rPr>
          <w:rFonts w:ascii="Times New Roman" w:hAnsi="Times New Roman" w:cs="Times New Roman"/>
          <w:szCs w:val="28"/>
          <w:lang w:val="uk-UA"/>
        </w:rPr>
        <w:t xml:space="preserve"> крб. облігаційного</w:t>
      </w:r>
      <w:r>
        <w:rPr>
          <w:rFonts w:ascii="Times New Roman" w:hAnsi="Times New Roman" w:cs="Times New Roman"/>
          <w:szCs w:val="28"/>
          <w:lang w:val="uk-UA"/>
        </w:rPr>
        <w:t>, 36,6 млн крб. запасного</w:t>
      </w:r>
      <w:r w:rsidRPr="00C5603F">
        <w:rPr>
          <w:rFonts w:ascii="Times New Roman" w:hAnsi="Times New Roman" w:cs="Times New Roman"/>
          <w:szCs w:val="28"/>
          <w:lang w:val="uk-UA"/>
        </w:rPr>
        <w:t xml:space="preserve"> капіталу.</w:t>
      </w:r>
    </w:p>
    <w:p w:rsidR="00D671E6" w:rsidRPr="00C5603F" w:rsidRDefault="00D671E6" w:rsidP="00855C8F">
      <w:pPr>
        <w:pStyle w:val="21"/>
        <w:spacing w:after="0" w:line="240" w:lineRule="auto"/>
        <w:ind w:left="0" w:firstLine="709"/>
        <w:jc w:val="both"/>
        <w:rPr>
          <w:rFonts w:ascii="Times New Roman" w:hAnsi="Times New Roman" w:cs="Times New Roman"/>
          <w:szCs w:val="28"/>
          <w:lang w:val="uk-UA"/>
        </w:rPr>
      </w:pPr>
      <w:r>
        <w:rPr>
          <w:rFonts w:ascii="Times New Roman" w:hAnsi="Times New Roman" w:cs="Times New Roman"/>
          <w:szCs w:val="28"/>
          <w:lang w:val="uk-UA"/>
        </w:rPr>
        <w:t>У цей період на перше місце за сумою інвестицій вийшли французькі залучення, що нараховували 91,8 млн крб. основного капіталу (зростання у 3,2 рази), 35,7 млн крб</w:t>
      </w:r>
      <w:r w:rsidR="00907504">
        <w:rPr>
          <w:rFonts w:ascii="Times New Roman" w:hAnsi="Times New Roman" w:cs="Times New Roman"/>
          <w:szCs w:val="28"/>
          <w:lang w:val="uk-UA"/>
        </w:rPr>
        <w:t>. облігаційного (зростання у 2,2</w:t>
      </w:r>
      <w:r>
        <w:rPr>
          <w:rFonts w:ascii="Times New Roman" w:hAnsi="Times New Roman" w:cs="Times New Roman"/>
          <w:szCs w:val="28"/>
          <w:lang w:val="uk-UA"/>
        </w:rPr>
        <w:t xml:space="preserve"> рази), 9,9 млн крб. запасного (зростання у 1,6 рази). На другій позиції були бельгійські інвестиції. Найбільше, у 2,8 рази зросли їх інвестиції у загальний капітал, у той час, як у основний – 1,2 рази, а облігаційний зменшились. На третє місце вийшли північноамериканські інвестиції, що дорівнювали 15,4 млн крб. основного капіталу, за ними йшли німецькі та британські, відповідно 13 млн та 11,35 млн крб. основного капіталу. Для іноземних капіталістів було характерним підвищена увага до реорганізації інвестиційної діяльності, зокрема випуску привілейованих акцій та акцій без визначеної вартості, засновницьких свідоцтв, посилення співпраці з компаніями інших країн, з банками, закриття нерентабельних заводів, різка диференціація товариств за величиною акціонерних капіталів.</w:t>
      </w:r>
    </w:p>
    <w:p w:rsidR="00D671E6" w:rsidRPr="00C5603F" w:rsidRDefault="00D671E6" w:rsidP="00855C8F">
      <w:pPr>
        <w:pStyle w:val="21"/>
        <w:spacing w:after="0" w:line="240" w:lineRule="auto"/>
        <w:ind w:left="0" w:firstLine="709"/>
        <w:jc w:val="both"/>
        <w:rPr>
          <w:rFonts w:ascii="Times New Roman" w:hAnsi="Times New Roman" w:cs="Times New Roman"/>
          <w:szCs w:val="28"/>
          <w:lang w:val="uk-UA"/>
        </w:rPr>
      </w:pPr>
      <w:r w:rsidRPr="00584862">
        <w:rPr>
          <w:rFonts w:ascii="Times New Roman" w:hAnsi="Times New Roman" w:cs="Times New Roman"/>
          <w:i/>
          <w:szCs w:val="28"/>
          <w:lang w:val="uk-UA"/>
        </w:rPr>
        <w:t>У підрозділі 3.2 “Зарубіжні компанії та інвестиції у гірничодобувній галузі”</w:t>
      </w:r>
      <w:r w:rsidRPr="00C5603F">
        <w:rPr>
          <w:rFonts w:ascii="Times New Roman" w:hAnsi="Times New Roman" w:cs="Times New Roman"/>
          <w:b/>
          <w:szCs w:val="28"/>
          <w:lang w:val="uk-UA"/>
        </w:rPr>
        <w:t xml:space="preserve"> </w:t>
      </w:r>
      <w:r>
        <w:rPr>
          <w:rFonts w:ascii="Times New Roman" w:hAnsi="Times New Roman" w:cs="Times New Roman"/>
          <w:szCs w:val="28"/>
          <w:lang w:val="uk-UA"/>
        </w:rPr>
        <w:t>показано, що зростання видобутку вугілля та залізної руди було безпосередньо пов</w:t>
      </w:r>
      <w:r w:rsidRPr="00F632D2">
        <w:rPr>
          <w:rFonts w:ascii="Times New Roman" w:hAnsi="Times New Roman" w:cs="Times New Roman"/>
          <w:szCs w:val="28"/>
          <w:lang w:val="uk-UA"/>
        </w:rPr>
        <w:t>’</w:t>
      </w:r>
      <w:r>
        <w:rPr>
          <w:rFonts w:ascii="Times New Roman" w:hAnsi="Times New Roman" w:cs="Times New Roman"/>
          <w:szCs w:val="28"/>
          <w:lang w:val="uk-UA"/>
        </w:rPr>
        <w:t>язано із такими дія</w:t>
      </w:r>
      <w:r w:rsidRPr="00F632D2">
        <w:rPr>
          <w:rFonts w:ascii="Times New Roman" w:hAnsi="Times New Roman" w:cs="Times New Roman"/>
          <w:szCs w:val="28"/>
          <w:lang w:val="uk-UA"/>
        </w:rPr>
        <w:t>ми власників, як капіталізація основного, облігаційного, запасного фондів за рахунок зарубіжних капіталовкладень. Вони дали можливість залучити нові кошти, здійснити модернізації профільного виробництва, підготувати професійних робітників, виріш</w:t>
      </w:r>
      <w:r>
        <w:rPr>
          <w:rFonts w:ascii="Times New Roman" w:hAnsi="Times New Roman" w:cs="Times New Roman"/>
          <w:szCs w:val="28"/>
          <w:lang w:val="uk-UA"/>
        </w:rPr>
        <w:t>ити частину соціальних проблем, подолати наслідки економічної кризи. Іноземні</w:t>
      </w:r>
      <w:r w:rsidRPr="00C5603F">
        <w:rPr>
          <w:rFonts w:ascii="Times New Roman" w:hAnsi="Times New Roman" w:cs="Times New Roman"/>
          <w:szCs w:val="28"/>
          <w:lang w:val="uk-UA"/>
        </w:rPr>
        <w:t xml:space="preserve"> підприємств</w:t>
      </w:r>
      <w:r>
        <w:rPr>
          <w:rFonts w:ascii="Times New Roman" w:hAnsi="Times New Roman" w:cs="Times New Roman"/>
          <w:szCs w:val="28"/>
          <w:lang w:val="uk-UA"/>
        </w:rPr>
        <w:t>а, що продовжували функціонувати, вдосконалювали організаційні</w:t>
      </w:r>
      <w:r w:rsidRPr="00C5603F">
        <w:rPr>
          <w:rFonts w:ascii="Times New Roman" w:hAnsi="Times New Roman" w:cs="Times New Roman"/>
          <w:szCs w:val="28"/>
          <w:lang w:val="uk-UA"/>
        </w:rPr>
        <w:t xml:space="preserve"> форм</w:t>
      </w:r>
      <w:r>
        <w:rPr>
          <w:rFonts w:ascii="Times New Roman" w:hAnsi="Times New Roman" w:cs="Times New Roman"/>
          <w:szCs w:val="28"/>
          <w:lang w:val="uk-UA"/>
        </w:rPr>
        <w:t>и</w:t>
      </w:r>
      <w:r w:rsidRPr="00C5603F">
        <w:rPr>
          <w:rFonts w:ascii="Times New Roman" w:hAnsi="Times New Roman" w:cs="Times New Roman"/>
          <w:szCs w:val="28"/>
          <w:lang w:val="uk-UA"/>
        </w:rPr>
        <w:t xml:space="preserve"> ведення господар</w:t>
      </w:r>
      <w:r>
        <w:rPr>
          <w:rFonts w:ascii="Times New Roman" w:hAnsi="Times New Roman" w:cs="Times New Roman"/>
          <w:szCs w:val="28"/>
          <w:lang w:val="uk-UA"/>
        </w:rPr>
        <w:t>ської діяльності шляхом</w:t>
      </w:r>
      <w:r w:rsidRPr="00C5603F">
        <w:rPr>
          <w:rFonts w:ascii="Times New Roman" w:hAnsi="Times New Roman" w:cs="Times New Roman"/>
          <w:szCs w:val="28"/>
          <w:lang w:val="uk-UA"/>
        </w:rPr>
        <w:t xml:space="preserve"> </w:t>
      </w:r>
      <w:r w:rsidRPr="00C5603F">
        <w:rPr>
          <w:rFonts w:ascii="Times New Roman" w:hAnsi="Times New Roman" w:cs="Times New Roman"/>
          <w:szCs w:val="28"/>
          <w:lang w:val="uk-UA"/>
        </w:rPr>
        <w:lastRenderedPageBreak/>
        <w:t>утворе</w:t>
      </w:r>
      <w:r>
        <w:rPr>
          <w:rFonts w:ascii="Times New Roman" w:hAnsi="Times New Roman" w:cs="Times New Roman"/>
          <w:szCs w:val="28"/>
          <w:lang w:val="uk-UA"/>
        </w:rPr>
        <w:t>ння холдингових груп (притаманне</w:t>
      </w:r>
      <w:r w:rsidRPr="00C5603F">
        <w:rPr>
          <w:rFonts w:ascii="Times New Roman" w:hAnsi="Times New Roman" w:cs="Times New Roman"/>
          <w:szCs w:val="28"/>
          <w:lang w:val="uk-UA"/>
        </w:rPr>
        <w:t xml:space="preserve"> для</w:t>
      </w:r>
      <w:r>
        <w:rPr>
          <w:rFonts w:ascii="Times New Roman" w:hAnsi="Times New Roman" w:cs="Times New Roman"/>
          <w:szCs w:val="28"/>
          <w:lang w:val="uk-UA"/>
        </w:rPr>
        <w:t xml:space="preserve"> франко-бельгійських капіталів); (ф</w:t>
      </w:r>
      <w:r w:rsidRPr="00C5603F">
        <w:rPr>
          <w:rFonts w:ascii="Times New Roman" w:hAnsi="Times New Roman" w:cs="Times New Roman"/>
          <w:szCs w:val="28"/>
          <w:lang w:val="uk-UA"/>
        </w:rPr>
        <w:t>ранцузькі капітали</w:t>
      </w:r>
      <w:r>
        <w:rPr>
          <w:rFonts w:ascii="Times New Roman" w:hAnsi="Times New Roman" w:cs="Times New Roman"/>
          <w:szCs w:val="28"/>
          <w:lang w:val="uk-UA"/>
        </w:rPr>
        <w:t xml:space="preserve">), вкладання коштів </w:t>
      </w:r>
      <w:r w:rsidRPr="00C5603F">
        <w:rPr>
          <w:rFonts w:ascii="Times New Roman" w:hAnsi="Times New Roman" w:cs="Times New Roman"/>
          <w:szCs w:val="28"/>
          <w:lang w:val="uk-UA"/>
        </w:rPr>
        <w:t>насамперед до підпр</w:t>
      </w:r>
      <w:r>
        <w:rPr>
          <w:rFonts w:ascii="Times New Roman" w:hAnsi="Times New Roman" w:cs="Times New Roman"/>
          <w:szCs w:val="28"/>
          <w:lang w:val="uk-UA"/>
        </w:rPr>
        <w:t>иємств з російським статутом. Німецьке проникнення характеризувалося залученням до складу</w:t>
      </w:r>
      <w:r w:rsidRPr="00C5603F">
        <w:rPr>
          <w:rFonts w:ascii="Times New Roman" w:hAnsi="Times New Roman" w:cs="Times New Roman"/>
          <w:szCs w:val="28"/>
          <w:lang w:val="uk-UA"/>
        </w:rPr>
        <w:t xml:space="preserve"> засновників товариств, членів правлінь, адміністративно-управлінського апарату, робі</w:t>
      </w:r>
      <w:r>
        <w:rPr>
          <w:rFonts w:ascii="Times New Roman" w:hAnsi="Times New Roman" w:cs="Times New Roman"/>
          <w:szCs w:val="28"/>
          <w:lang w:val="uk-UA"/>
        </w:rPr>
        <w:t>тників високої кваліфікації</w:t>
      </w:r>
      <w:r w:rsidRPr="00C5603F">
        <w:rPr>
          <w:rFonts w:ascii="Times New Roman" w:hAnsi="Times New Roman" w:cs="Times New Roman"/>
          <w:szCs w:val="28"/>
          <w:lang w:val="uk-UA"/>
        </w:rPr>
        <w:t xml:space="preserve"> не тільки німці</w:t>
      </w:r>
      <w:r>
        <w:rPr>
          <w:rFonts w:ascii="Times New Roman" w:hAnsi="Times New Roman" w:cs="Times New Roman"/>
          <w:szCs w:val="28"/>
          <w:lang w:val="uk-UA"/>
        </w:rPr>
        <w:t>в</w:t>
      </w:r>
      <w:r w:rsidRPr="00C5603F">
        <w:rPr>
          <w:rFonts w:ascii="Times New Roman" w:hAnsi="Times New Roman" w:cs="Times New Roman"/>
          <w:szCs w:val="28"/>
          <w:lang w:val="uk-UA"/>
        </w:rPr>
        <w:t xml:space="preserve"> </w:t>
      </w:r>
      <w:r>
        <w:rPr>
          <w:rFonts w:ascii="Times New Roman" w:hAnsi="Times New Roman" w:cs="Times New Roman"/>
          <w:szCs w:val="28"/>
          <w:lang w:val="uk-UA"/>
        </w:rPr>
        <w:t>і</w:t>
      </w:r>
      <w:r w:rsidRPr="00C5603F">
        <w:rPr>
          <w:rFonts w:ascii="Times New Roman" w:hAnsi="Times New Roman" w:cs="Times New Roman"/>
          <w:szCs w:val="28"/>
          <w:lang w:val="uk-UA"/>
        </w:rPr>
        <w:t>з-за кордону, а переважно їхні</w:t>
      </w:r>
      <w:r>
        <w:rPr>
          <w:rFonts w:ascii="Times New Roman" w:hAnsi="Times New Roman" w:cs="Times New Roman"/>
          <w:szCs w:val="28"/>
          <w:lang w:val="uk-UA"/>
        </w:rPr>
        <w:t>х співвітчизників із російським</w:t>
      </w:r>
      <w:r w:rsidRPr="00C5603F">
        <w:rPr>
          <w:rFonts w:ascii="Times New Roman" w:hAnsi="Times New Roman" w:cs="Times New Roman"/>
          <w:szCs w:val="28"/>
          <w:lang w:val="uk-UA"/>
        </w:rPr>
        <w:t xml:space="preserve"> підданство</w:t>
      </w:r>
      <w:r>
        <w:rPr>
          <w:rFonts w:ascii="Times New Roman" w:hAnsi="Times New Roman" w:cs="Times New Roman"/>
          <w:szCs w:val="28"/>
          <w:lang w:val="uk-UA"/>
        </w:rPr>
        <w:t>м. На початку XX ст. розширило</w:t>
      </w:r>
      <w:r w:rsidRPr="00C5603F">
        <w:rPr>
          <w:rFonts w:ascii="Times New Roman" w:hAnsi="Times New Roman" w:cs="Times New Roman"/>
          <w:szCs w:val="28"/>
          <w:lang w:val="uk-UA"/>
        </w:rPr>
        <w:t>ся представництво іноземних товариств, підприємців у регіоні за рахунок таких країн, як Швейцарія, Італія, Ав</w:t>
      </w:r>
      <w:r>
        <w:rPr>
          <w:rFonts w:ascii="Times New Roman" w:hAnsi="Times New Roman" w:cs="Times New Roman"/>
          <w:szCs w:val="28"/>
          <w:lang w:val="uk-UA"/>
        </w:rPr>
        <w:t>стро-Угорщина, Туреччина. Серед</w:t>
      </w:r>
      <w:r w:rsidRPr="00C5603F">
        <w:rPr>
          <w:rFonts w:ascii="Times New Roman" w:hAnsi="Times New Roman" w:cs="Times New Roman"/>
          <w:szCs w:val="28"/>
          <w:lang w:val="uk-UA"/>
        </w:rPr>
        <w:t xml:space="preserve"> </w:t>
      </w:r>
      <w:r>
        <w:rPr>
          <w:rFonts w:ascii="Times New Roman" w:hAnsi="Times New Roman" w:cs="Times New Roman"/>
          <w:szCs w:val="28"/>
          <w:lang w:val="uk-UA"/>
        </w:rPr>
        <w:t>підданих Австро-Угорщини були</w:t>
      </w:r>
      <w:r w:rsidRPr="00C5603F">
        <w:rPr>
          <w:rFonts w:ascii="Times New Roman" w:hAnsi="Times New Roman" w:cs="Times New Roman"/>
          <w:szCs w:val="28"/>
          <w:lang w:val="uk-UA"/>
        </w:rPr>
        <w:t xml:space="preserve"> представлен</w:t>
      </w:r>
      <w:r>
        <w:rPr>
          <w:rFonts w:ascii="Times New Roman" w:hAnsi="Times New Roman" w:cs="Times New Roman"/>
          <w:szCs w:val="28"/>
          <w:lang w:val="uk-UA"/>
        </w:rPr>
        <w:t>і чорногорці, че</w:t>
      </w:r>
      <w:r w:rsidRPr="00C5603F">
        <w:rPr>
          <w:rFonts w:ascii="Times New Roman" w:hAnsi="Times New Roman" w:cs="Times New Roman"/>
          <w:szCs w:val="28"/>
          <w:lang w:val="uk-UA"/>
        </w:rPr>
        <w:t>х</w:t>
      </w:r>
      <w:r>
        <w:rPr>
          <w:rFonts w:ascii="Times New Roman" w:hAnsi="Times New Roman" w:cs="Times New Roman"/>
          <w:szCs w:val="28"/>
          <w:lang w:val="uk-UA"/>
        </w:rPr>
        <w:t>и,</w:t>
      </w:r>
      <w:r w:rsidRPr="00C5603F">
        <w:rPr>
          <w:rFonts w:ascii="Times New Roman" w:hAnsi="Times New Roman" w:cs="Times New Roman"/>
          <w:szCs w:val="28"/>
          <w:lang w:val="uk-UA"/>
        </w:rPr>
        <w:t xml:space="preserve"> </w:t>
      </w:r>
      <w:r>
        <w:rPr>
          <w:rFonts w:ascii="Times New Roman" w:hAnsi="Times New Roman" w:cs="Times New Roman"/>
          <w:szCs w:val="28"/>
          <w:lang w:val="uk-UA"/>
        </w:rPr>
        <w:t>Туреччини – греки. П</w:t>
      </w:r>
      <w:r w:rsidRPr="00C5603F">
        <w:rPr>
          <w:rFonts w:ascii="Times New Roman" w:hAnsi="Times New Roman" w:cs="Times New Roman"/>
          <w:szCs w:val="28"/>
          <w:lang w:val="uk-UA"/>
        </w:rPr>
        <w:t xml:space="preserve">ідприємці та капітали </w:t>
      </w:r>
      <w:r>
        <w:rPr>
          <w:rFonts w:ascii="Times New Roman" w:hAnsi="Times New Roman" w:cs="Times New Roman"/>
          <w:szCs w:val="28"/>
          <w:lang w:val="uk-UA"/>
        </w:rPr>
        <w:t xml:space="preserve">з Великої Британії </w:t>
      </w:r>
      <w:r w:rsidRPr="00C5603F">
        <w:rPr>
          <w:rFonts w:ascii="Times New Roman" w:hAnsi="Times New Roman" w:cs="Times New Roman"/>
          <w:szCs w:val="28"/>
          <w:lang w:val="uk-UA"/>
        </w:rPr>
        <w:t>втрачали свої позиції у гірничовидобувній</w:t>
      </w:r>
      <w:r>
        <w:rPr>
          <w:rFonts w:ascii="Times New Roman" w:hAnsi="Times New Roman" w:cs="Times New Roman"/>
          <w:szCs w:val="28"/>
          <w:lang w:val="uk-UA"/>
        </w:rPr>
        <w:t xml:space="preserve"> галузі</w:t>
      </w:r>
      <w:r w:rsidRPr="00C5603F">
        <w:rPr>
          <w:rFonts w:ascii="Times New Roman" w:hAnsi="Times New Roman" w:cs="Times New Roman"/>
          <w:szCs w:val="28"/>
          <w:lang w:val="uk-UA"/>
        </w:rPr>
        <w:t xml:space="preserve">. Характерною тенденцією стало розміщення </w:t>
      </w:r>
      <w:r>
        <w:rPr>
          <w:rFonts w:ascii="Times New Roman" w:hAnsi="Times New Roman" w:cs="Times New Roman"/>
          <w:szCs w:val="28"/>
          <w:lang w:val="uk-UA"/>
        </w:rPr>
        <w:t>правлінь іноземних підприємств</w:t>
      </w:r>
      <w:r w:rsidRPr="00C5603F">
        <w:rPr>
          <w:rFonts w:ascii="Times New Roman" w:hAnsi="Times New Roman" w:cs="Times New Roman"/>
          <w:szCs w:val="28"/>
          <w:lang w:val="uk-UA"/>
        </w:rPr>
        <w:t xml:space="preserve"> </w:t>
      </w:r>
      <w:r>
        <w:rPr>
          <w:rFonts w:ascii="Times New Roman" w:hAnsi="Times New Roman" w:cs="Times New Roman"/>
          <w:szCs w:val="28"/>
          <w:lang w:val="uk-UA"/>
        </w:rPr>
        <w:t>кам’яновугільної галузі</w:t>
      </w:r>
      <w:r w:rsidRPr="00C5603F">
        <w:rPr>
          <w:rFonts w:ascii="Times New Roman" w:hAnsi="Times New Roman" w:cs="Times New Roman"/>
          <w:szCs w:val="28"/>
          <w:lang w:val="uk-UA"/>
        </w:rPr>
        <w:t xml:space="preserve"> на території Російської імперії (Петербург, Харків, Ростов-н/Д ) на в</w:t>
      </w:r>
      <w:r>
        <w:rPr>
          <w:rFonts w:ascii="Times New Roman" w:hAnsi="Times New Roman" w:cs="Times New Roman"/>
          <w:szCs w:val="28"/>
          <w:lang w:val="uk-UA"/>
        </w:rPr>
        <w:t>ідміну від попереднього періоду</w:t>
      </w:r>
      <w:r w:rsidRPr="00C5603F">
        <w:rPr>
          <w:rFonts w:ascii="Times New Roman" w:hAnsi="Times New Roman" w:cs="Times New Roman"/>
          <w:szCs w:val="28"/>
          <w:lang w:val="uk-UA"/>
        </w:rPr>
        <w:t>, коли вони</w:t>
      </w:r>
      <w:r>
        <w:rPr>
          <w:rFonts w:ascii="Times New Roman" w:hAnsi="Times New Roman" w:cs="Times New Roman"/>
          <w:szCs w:val="28"/>
          <w:lang w:val="uk-UA"/>
        </w:rPr>
        <w:t>,</w:t>
      </w:r>
      <w:r w:rsidRPr="00C5603F">
        <w:rPr>
          <w:rFonts w:ascii="Times New Roman" w:hAnsi="Times New Roman" w:cs="Times New Roman"/>
          <w:szCs w:val="28"/>
          <w:lang w:val="uk-UA"/>
        </w:rPr>
        <w:t xml:space="preserve"> головним чином, перебували за кордоном (Брюссель, Париж, Берлін). </w:t>
      </w:r>
    </w:p>
    <w:p w:rsidR="00D671E6" w:rsidRPr="00C5603F" w:rsidRDefault="00D671E6" w:rsidP="00855C8F">
      <w:pPr>
        <w:pStyle w:val="21"/>
        <w:spacing w:after="0" w:line="240" w:lineRule="auto"/>
        <w:ind w:left="0" w:firstLine="709"/>
        <w:jc w:val="both"/>
        <w:rPr>
          <w:rFonts w:ascii="Times New Roman" w:hAnsi="Times New Roman" w:cs="Times New Roman"/>
          <w:szCs w:val="28"/>
          <w:lang w:val="uk-UA"/>
        </w:rPr>
      </w:pPr>
      <w:r w:rsidRPr="00C5603F">
        <w:rPr>
          <w:rFonts w:ascii="Times New Roman" w:hAnsi="Times New Roman" w:cs="Times New Roman"/>
          <w:szCs w:val="28"/>
          <w:lang w:val="uk-UA"/>
        </w:rPr>
        <w:t>Загальна величина іноземних капіталів до гірничови</w:t>
      </w:r>
      <w:r>
        <w:rPr>
          <w:rFonts w:ascii="Times New Roman" w:hAnsi="Times New Roman" w:cs="Times New Roman"/>
          <w:szCs w:val="28"/>
          <w:lang w:val="uk-UA"/>
        </w:rPr>
        <w:t xml:space="preserve">добувної галузі становила 159,2  </w:t>
      </w:r>
      <w:r w:rsidRPr="00C5603F">
        <w:rPr>
          <w:rFonts w:ascii="Times New Roman" w:hAnsi="Times New Roman" w:cs="Times New Roman"/>
          <w:szCs w:val="28"/>
          <w:lang w:val="uk-UA"/>
        </w:rPr>
        <w:t>млн</w:t>
      </w:r>
      <w:r>
        <w:rPr>
          <w:rFonts w:ascii="Times New Roman" w:hAnsi="Times New Roman" w:cs="Times New Roman"/>
          <w:szCs w:val="28"/>
          <w:lang w:val="uk-UA"/>
        </w:rPr>
        <w:t> </w:t>
      </w:r>
      <w:r w:rsidRPr="00C5603F">
        <w:rPr>
          <w:rFonts w:ascii="Times New Roman" w:hAnsi="Times New Roman" w:cs="Times New Roman"/>
          <w:szCs w:val="28"/>
          <w:lang w:val="uk-UA"/>
        </w:rPr>
        <w:t xml:space="preserve"> крб. основного капіталу. Отже якщо кількіст</w:t>
      </w:r>
      <w:r>
        <w:rPr>
          <w:rFonts w:ascii="Times New Roman" w:hAnsi="Times New Roman" w:cs="Times New Roman"/>
          <w:szCs w:val="28"/>
          <w:lang w:val="uk-UA"/>
        </w:rPr>
        <w:t xml:space="preserve">ь підприємств збільшилась у 1,2 </w:t>
      </w:r>
      <w:r w:rsidRPr="00C5603F">
        <w:rPr>
          <w:rFonts w:ascii="Times New Roman" w:hAnsi="Times New Roman" w:cs="Times New Roman"/>
          <w:szCs w:val="28"/>
          <w:lang w:val="uk-UA"/>
        </w:rPr>
        <w:t>рази</w:t>
      </w:r>
      <w:r>
        <w:rPr>
          <w:rFonts w:ascii="Times New Roman" w:hAnsi="Times New Roman" w:cs="Times New Roman"/>
          <w:szCs w:val="28"/>
          <w:lang w:val="uk-UA"/>
        </w:rPr>
        <w:t xml:space="preserve"> (до 57)</w:t>
      </w:r>
      <w:r w:rsidRPr="00C5603F">
        <w:rPr>
          <w:rFonts w:ascii="Times New Roman" w:hAnsi="Times New Roman" w:cs="Times New Roman"/>
          <w:szCs w:val="28"/>
          <w:lang w:val="uk-UA"/>
        </w:rPr>
        <w:t>, то вкла</w:t>
      </w:r>
      <w:r>
        <w:rPr>
          <w:rFonts w:ascii="Times New Roman" w:hAnsi="Times New Roman" w:cs="Times New Roman"/>
          <w:szCs w:val="28"/>
          <w:lang w:val="uk-UA"/>
        </w:rPr>
        <w:t>дені кошти у 1,5</w:t>
      </w:r>
      <w:r w:rsidRPr="00C5603F">
        <w:rPr>
          <w:rFonts w:ascii="Times New Roman" w:hAnsi="Times New Roman" w:cs="Times New Roman"/>
          <w:szCs w:val="28"/>
          <w:lang w:val="uk-UA"/>
        </w:rPr>
        <w:t xml:space="preserve"> рази. Облігаційний та запасний капі</w:t>
      </w:r>
      <w:r>
        <w:rPr>
          <w:rFonts w:ascii="Times New Roman" w:hAnsi="Times New Roman" w:cs="Times New Roman"/>
          <w:szCs w:val="28"/>
          <w:lang w:val="uk-UA"/>
        </w:rPr>
        <w:t>тали становил</w:t>
      </w:r>
      <w:r w:rsidR="004C4842">
        <w:rPr>
          <w:rFonts w:ascii="Times New Roman" w:hAnsi="Times New Roman" w:cs="Times New Roman"/>
          <w:szCs w:val="28"/>
          <w:lang w:val="uk-UA"/>
        </w:rPr>
        <w:t xml:space="preserve">и відповідно 27  млн  крб. та </w:t>
      </w:r>
      <w:r>
        <w:rPr>
          <w:rFonts w:ascii="Times New Roman" w:hAnsi="Times New Roman" w:cs="Times New Roman"/>
          <w:szCs w:val="28"/>
          <w:lang w:val="uk-UA"/>
        </w:rPr>
        <w:t>7</w:t>
      </w:r>
      <w:r w:rsidR="004C4842">
        <w:rPr>
          <w:rFonts w:ascii="Times New Roman" w:hAnsi="Times New Roman" w:cs="Times New Roman"/>
          <w:szCs w:val="28"/>
          <w:lang w:val="uk-UA"/>
        </w:rPr>
        <w:t>,1</w:t>
      </w:r>
      <w:r>
        <w:rPr>
          <w:rFonts w:ascii="Times New Roman" w:hAnsi="Times New Roman" w:cs="Times New Roman"/>
          <w:szCs w:val="28"/>
          <w:lang w:val="uk-UA"/>
        </w:rPr>
        <w:t xml:space="preserve"> млн крб</w:t>
      </w:r>
      <w:r w:rsidRPr="00C5603F">
        <w:rPr>
          <w:rFonts w:ascii="Times New Roman" w:hAnsi="Times New Roman" w:cs="Times New Roman"/>
          <w:szCs w:val="28"/>
          <w:lang w:val="uk-UA"/>
        </w:rPr>
        <w:t>.</w:t>
      </w:r>
    </w:p>
    <w:p w:rsidR="00D671E6" w:rsidRPr="000A709B" w:rsidRDefault="00D671E6" w:rsidP="00855C8F">
      <w:pPr>
        <w:pStyle w:val="21"/>
        <w:spacing w:after="0" w:line="240" w:lineRule="auto"/>
        <w:ind w:left="0" w:firstLine="709"/>
        <w:jc w:val="both"/>
        <w:rPr>
          <w:rFonts w:ascii="Times New Roman" w:hAnsi="Times New Roman" w:cs="Times New Roman"/>
          <w:szCs w:val="28"/>
          <w:lang w:val="uk-UA"/>
        </w:rPr>
      </w:pPr>
      <w:r w:rsidRPr="00584862">
        <w:rPr>
          <w:rFonts w:ascii="Times New Roman" w:hAnsi="Times New Roman" w:cs="Times New Roman"/>
          <w:i/>
          <w:szCs w:val="28"/>
          <w:lang w:val="uk-UA"/>
        </w:rPr>
        <w:t>У підрозділі 3.3 “Іноземні підприємства та інвестиції у металообробній, електротехнічній, електроенергетичній галузях”</w:t>
      </w:r>
      <w:r w:rsidRPr="00C5603F">
        <w:rPr>
          <w:rFonts w:ascii="Times New Roman" w:hAnsi="Times New Roman" w:cs="Times New Roman"/>
          <w:b/>
          <w:szCs w:val="28"/>
          <w:lang w:val="uk-UA"/>
        </w:rPr>
        <w:t xml:space="preserve"> </w:t>
      </w:r>
      <w:r>
        <w:rPr>
          <w:rFonts w:ascii="Times New Roman" w:hAnsi="Times New Roman" w:cs="Times New Roman"/>
          <w:szCs w:val="28"/>
          <w:lang w:val="uk-UA"/>
        </w:rPr>
        <w:t>розглядається розвиток іноземного інвестування у цій галузі. Загалом у 1914 р. 23 іноземні акціонерні товариства в регіоні володіли основним капіталом у 36,5 млн крб. (зростання 1,4 рази порівняно з кінцем XIX ст.), запасним – 3,3 млн  крб.,</w:t>
      </w:r>
      <w:r w:rsidR="004C4842">
        <w:rPr>
          <w:rFonts w:ascii="Times New Roman" w:hAnsi="Times New Roman" w:cs="Times New Roman"/>
          <w:szCs w:val="28"/>
          <w:lang w:val="uk-UA"/>
        </w:rPr>
        <w:t> облігаційним – 2,2 млн</w:t>
      </w:r>
      <w:r>
        <w:rPr>
          <w:rFonts w:ascii="Times New Roman" w:hAnsi="Times New Roman" w:cs="Times New Roman"/>
          <w:szCs w:val="28"/>
          <w:lang w:val="uk-UA"/>
        </w:rPr>
        <w:t xml:space="preserve"> крб.</w:t>
      </w:r>
      <w:r w:rsidRPr="00C5603F">
        <w:rPr>
          <w:rFonts w:ascii="Times New Roman" w:hAnsi="Times New Roman" w:cs="Times New Roman"/>
          <w:szCs w:val="28"/>
          <w:lang w:val="uk-UA"/>
        </w:rPr>
        <w:t xml:space="preserve"> </w:t>
      </w:r>
      <w:r>
        <w:rPr>
          <w:rFonts w:ascii="Times New Roman" w:hAnsi="Times New Roman" w:cs="Times New Roman"/>
          <w:szCs w:val="28"/>
          <w:lang w:val="uk-UA"/>
        </w:rPr>
        <w:t xml:space="preserve">На початку XX ст. відбувся перерозподіл впливу на користь німецьких товариств та капіталів за рахунок зменшення облігаційних. Проникнення німецьких товариств відбувалося за рахунок реорганізації приватних підприємств, дочірніх філіалів у самостійні підрозділи. У регіоні вони розпоряджалися 15,7 млн крб. основного та 2,5  млн крб. запасного капіталу. Значно активізувався приплив французьких капіталів. Три французькі підприємства вклали 11,2 млн крб. основного капіталу, з них 6 млн крб. інвестували до німецького </w:t>
      </w:r>
      <w:r w:rsidRPr="00F632D2">
        <w:rPr>
          <w:rFonts w:ascii="Times New Roman" w:hAnsi="Times New Roman" w:cs="Times New Roman"/>
          <w:szCs w:val="28"/>
          <w:lang w:val="uk-UA"/>
        </w:rPr>
        <w:t>“</w:t>
      </w:r>
      <w:r>
        <w:rPr>
          <w:rFonts w:ascii="Times New Roman" w:hAnsi="Times New Roman" w:cs="Times New Roman"/>
          <w:szCs w:val="28"/>
          <w:lang w:val="uk-UA"/>
        </w:rPr>
        <w:t>Російського товариства машинобудівельних заводів Гартмана</w:t>
      </w:r>
      <w:r w:rsidRPr="00F632D2">
        <w:rPr>
          <w:rFonts w:ascii="Times New Roman" w:hAnsi="Times New Roman" w:cs="Times New Roman"/>
          <w:szCs w:val="28"/>
          <w:lang w:val="uk-UA"/>
        </w:rPr>
        <w:t>”</w:t>
      </w:r>
      <w:r>
        <w:rPr>
          <w:rFonts w:ascii="Times New Roman" w:hAnsi="Times New Roman" w:cs="Times New Roman"/>
          <w:szCs w:val="28"/>
          <w:lang w:val="uk-UA"/>
        </w:rPr>
        <w:t>, що обумовлено бажанням французької сторони контролювати виробництво паровозів у Російській імперії. Сім бельгійських товариств мали в 1,7 разів менше основних капіталів, ніж наприкінці XIX ст. У регіоні працювало по одному британському, швейцарському та австро-угорському товариству. Особливістю розвитку металообробної галузі було широке представництво німецьких, бельгійських, австрійських, французьких, італійських, британських індивідуальних власників, які володіли заводами, відділеннями, складами, представництвами із відносно незначними обсягами виробництвами, кількістю робітників, персоналу, обігу коштів. Для цієї групи підприємств встановити загальну суму капіталовкладень не дозволяє стан джерельної бази. Однак загальні тенденції розвитку економіки напередодні Першої світової війни дають підстави припустити, що вони мали потенціал до реорганізації в акціонерні товариства.</w:t>
      </w:r>
    </w:p>
    <w:p w:rsidR="00D671E6" w:rsidRPr="00C5603F" w:rsidRDefault="00D671E6" w:rsidP="00855C8F">
      <w:pPr>
        <w:pStyle w:val="21"/>
        <w:spacing w:after="0" w:line="240" w:lineRule="auto"/>
        <w:ind w:left="0" w:firstLine="709"/>
        <w:jc w:val="both"/>
        <w:rPr>
          <w:rFonts w:ascii="Times New Roman" w:hAnsi="Times New Roman" w:cs="Times New Roman"/>
          <w:szCs w:val="28"/>
          <w:lang w:val="uk-UA"/>
        </w:rPr>
      </w:pPr>
      <w:r w:rsidRPr="00584862">
        <w:rPr>
          <w:rFonts w:ascii="Times New Roman" w:hAnsi="Times New Roman" w:cs="Times New Roman"/>
          <w:i/>
          <w:szCs w:val="28"/>
          <w:lang w:val="uk-UA"/>
        </w:rPr>
        <w:t>У підрозділі 3.4 “Іноземні компанії та їх представництва в хімічній промисловості”</w:t>
      </w:r>
      <w:r w:rsidRPr="00C5603F">
        <w:rPr>
          <w:rFonts w:ascii="Times New Roman" w:hAnsi="Times New Roman" w:cs="Times New Roman"/>
          <w:b/>
          <w:szCs w:val="28"/>
          <w:lang w:val="uk-UA"/>
        </w:rPr>
        <w:t xml:space="preserve"> </w:t>
      </w:r>
      <w:r w:rsidRPr="00C5603F">
        <w:rPr>
          <w:rFonts w:ascii="Times New Roman" w:hAnsi="Times New Roman" w:cs="Times New Roman"/>
          <w:szCs w:val="28"/>
          <w:lang w:val="uk-UA"/>
        </w:rPr>
        <w:t>наголошується, що напередодні Першої світової війни у хімічній галузі регіону працювали 11</w:t>
      </w:r>
      <w:r>
        <w:rPr>
          <w:rFonts w:ascii="Times New Roman" w:hAnsi="Times New Roman" w:cs="Times New Roman"/>
          <w:szCs w:val="28"/>
          <w:lang w:val="uk-UA"/>
        </w:rPr>
        <w:t> </w:t>
      </w:r>
      <w:r w:rsidRPr="00C5603F">
        <w:rPr>
          <w:rFonts w:ascii="Times New Roman" w:hAnsi="Times New Roman" w:cs="Times New Roman"/>
          <w:szCs w:val="28"/>
          <w:lang w:val="uk-UA"/>
        </w:rPr>
        <w:t xml:space="preserve"> підприємств з основним капіталом </w:t>
      </w:r>
      <w:r>
        <w:rPr>
          <w:rFonts w:ascii="Times New Roman" w:hAnsi="Times New Roman" w:cs="Times New Roman"/>
          <w:szCs w:val="28"/>
          <w:lang w:val="uk-UA"/>
        </w:rPr>
        <w:t>– 23,1 млн крб., запасним – 3,</w:t>
      </w:r>
      <w:r w:rsidRPr="00C5603F">
        <w:rPr>
          <w:rFonts w:ascii="Times New Roman" w:hAnsi="Times New Roman" w:cs="Times New Roman"/>
          <w:szCs w:val="28"/>
          <w:lang w:val="uk-UA"/>
        </w:rPr>
        <w:t xml:space="preserve">9 </w:t>
      </w:r>
      <w:r>
        <w:rPr>
          <w:rFonts w:ascii="Times New Roman" w:hAnsi="Times New Roman" w:cs="Times New Roman"/>
          <w:szCs w:val="28"/>
          <w:lang w:val="uk-UA"/>
        </w:rPr>
        <w:t xml:space="preserve">млн </w:t>
      </w:r>
      <w:r w:rsidRPr="00C5603F">
        <w:rPr>
          <w:rFonts w:ascii="Times New Roman" w:hAnsi="Times New Roman" w:cs="Times New Roman"/>
          <w:szCs w:val="28"/>
          <w:lang w:val="uk-UA"/>
        </w:rPr>
        <w:t>крб., облігаційним – 2</w:t>
      </w:r>
      <w:r>
        <w:rPr>
          <w:rFonts w:ascii="Times New Roman" w:hAnsi="Times New Roman" w:cs="Times New Roman"/>
          <w:szCs w:val="28"/>
          <w:lang w:val="uk-UA"/>
        </w:rPr>
        <w:t>,15</w:t>
      </w:r>
      <w:r w:rsidRPr="00C5603F">
        <w:rPr>
          <w:rFonts w:ascii="Times New Roman" w:hAnsi="Times New Roman" w:cs="Times New Roman"/>
          <w:szCs w:val="28"/>
          <w:lang w:val="uk-UA"/>
        </w:rPr>
        <w:t xml:space="preserve"> </w:t>
      </w:r>
      <w:r>
        <w:rPr>
          <w:rFonts w:ascii="Times New Roman" w:hAnsi="Times New Roman" w:cs="Times New Roman"/>
          <w:szCs w:val="28"/>
          <w:lang w:val="uk-UA"/>
        </w:rPr>
        <w:t>млн крб.</w:t>
      </w:r>
      <w:r w:rsidRPr="00C5603F">
        <w:rPr>
          <w:rFonts w:ascii="Times New Roman" w:hAnsi="Times New Roman" w:cs="Times New Roman"/>
          <w:szCs w:val="28"/>
          <w:lang w:val="uk-UA"/>
        </w:rPr>
        <w:t xml:space="preserve"> </w:t>
      </w:r>
      <w:r>
        <w:rPr>
          <w:rFonts w:ascii="Times New Roman" w:hAnsi="Times New Roman" w:cs="Times New Roman"/>
          <w:szCs w:val="28"/>
          <w:lang w:val="uk-UA"/>
        </w:rPr>
        <w:t>Таким чином, відбулась інтенсифікація надходження капіталів, адже при зростанні кількості підприємств у 1,6 рази основний капітал іноземного походження подвоївся. Для восьми підприємств продукти хімії були основним виробництвом, шість випускали також суміжну продукцію (коксохімічний цикл). У регіоні залишилось два підприємства, що виробляли скло. Їх сумарний основний капітал незначно зріс порівняно із кінцем XIX ст. Бельгійські та французькі товариства домінували в басейні. Зокрема три бельгійські підприємства розпоряджалися 58,9% основних капіталів від вкладених у хімічну промисловість. На одне товариство, що спеціалізувалось на виробництві скла, припадало майже 43% основних капіталів. Німецькі капітали домінували у таких</w:t>
      </w:r>
      <w:r w:rsidRPr="00C5603F">
        <w:rPr>
          <w:rFonts w:ascii="Times New Roman" w:hAnsi="Times New Roman" w:cs="Times New Roman"/>
          <w:szCs w:val="28"/>
          <w:lang w:val="uk-UA"/>
        </w:rPr>
        <w:t xml:space="preserve"> виробництва</w:t>
      </w:r>
      <w:r>
        <w:rPr>
          <w:rFonts w:ascii="Times New Roman" w:hAnsi="Times New Roman" w:cs="Times New Roman"/>
          <w:szCs w:val="28"/>
          <w:lang w:val="uk-UA"/>
        </w:rPr>
        <w:t>х</w:t>
      </w:r>
      <w:r w:rsidRPr="00C5603F">
        <w:rPr>
          <w:rFonts w:ascii="Times New Roman" w:hAnsi="Times New Roman" w:cs="Times New Roman"/>
          <w:szCs w:val="28"/>
          <w:lang w:val="uk-UA"/>
        </w:rPr>
        <w:t>, як випуск вибухових речовин, штучн</w:t>
      </w:r>
      <w:r>
        <w:rPr>
          <w:rFonts w:ascii="Times New Roman" w:hAnsi="Times New Roman" w:cs="Times New Roman"/>
          <w:szCs w:val="28"/>
          <w:lang w:val="uk-UA"/>
        </w:rPr>
        <w:t>их матеріалів, добрив, переробці</w:t>
      </w:r>
      <w:r w:rsidRPr="00C5603F">
        <w:rPr>
          <w:rFonts w:ascii="Times New Roman" w:hAnsi="Times New Roman" w:cs="Times New Roman"/>
          <w:szCs w:val="28"/>
          <w:lang w:val="uk-UA"/>
        </w:rPr>
        <w:t xml:space="preserve"> побічних п</w:t>
      </w:r>
      <w:r>
        <w:rPr>
          <w:rFonts w:ascii="Times New Roman" w:hAnsi="Times New Roman" w:cs="Times New Roman"/>
          <w:szCs w:val="28"/>
          <w:lang w:val="uk-UA"/>
        </w:rPr>
        <w:t>родуктів коксування.</w:t>
      </w:r>
      <w:r w:rsidRPr="00C5603F">
        <w:rPr>
          <w:rFonts w:ascii="Times New Roman" w:hAnsi="Times New Roman" w:cs="Times New Roman"/>
          <w:szCs w:val="28"/>
          <w:lang w:val="uk-UA"/>
        </w:rPr>
        <w:t xml:space="preserve"> Найбільший торговий дом “Вогау і К°” продовжував утримувати монопольні позиції з реалізації соди, “Російське товариство для</w:t>
      </w:r>
      <w:r w:rsidR="00F251BB">
        <w:rPr>
          <w:rFonts w:ascii="Times New Roman" w:hAnsi="Times New Roman" w:cs="Times New Roman"/>
          <w:szCs w:val="28"/>
          <w:lang w:val="uk-UA"/>
        </w:rPr>
        <w:t xml:space="preserve"> виготовлення і продажу пороху” – </w:t>
      </w:r>
      <w:r w:rsidRPr="00C5603F">
        <w:rPr>
          <w:rFonts w:ascii="Times New Roman" w:hAnsi="Times New Roman" w:cs="Times New Roman"/>
          <w:szCs w:val="28"/>
          <w:lang w:val="uk-UA"/>
        </w:rPr>
        <w:t>вибухових речовин. На початку XX ст. розширилось предст</w:t>
      </w:r>
      <w:r>
        <w:rPr>
          <w:rFonts w:ascii="Times New Roman" w:hAnsi="Times New Roman" w:cs="Times New Roman"/>
          <w:szCs w:val="28"/>
          <w:lang w:val="uk-UA"/>
        </w:rPr>
        <w:t>авництво іноземних підприємців</w:t>
      </w:r>
      <w:r w:rsidRPr="00C5603F">
        <w:rPr>
          <w:rFonts w:ascii="Times New Roman" w:hAnsi="Times New Roman" w:cs="Times New Roman"/>
          <w:szCs w:val="28"/>
          <w:lang w:val="uk-UA"/>
        </w:rPr>
        <w:t xml:space="preserve"> за рахунок вихідців з Великобританії, Люксембургу. Німецькі піддані отримали високі посади у французьких компаніях. Таким чином, інтенсифікувався процес інтернаціоналізації капіталів і учасників підприємств.</w:t>
      </w:r>
    </w:p>
    <w:p w:rsidR="00D671E6" w:rsidRDefault="00D671E6" w:rsidP="00855C8F">
      <w:pPr>
        <w:pStyle w:val="21"/>
        <w:spacing w:after="0" w:line="240" w:lineRule="auto"/>
        <w:ind w:left="0" w:firstLine="709"/>
        <w:jc w:val="both"/>
        <w:rPr>
          <w:rFonts w:ascii="Times New Roman" w:hAnsi="Times New Roman" w:cs="Times New Roman"/>
          <w:szCs w:val="28"/>
          <w:lang w:val="uk-UA"/>
        </w:rPr>
      </w:pPr>
      <w:r w:rsidRPr="00584862">
        <w:rPr>
          <w:rFonts w:ascii="Times New Roman" w:hAnsi="Times New Roman" w:cs="Times New Roman"/>
          <w:i/>
          <w:szCs w:val="28"/>
          <w:lang w:val="uk-UA"/>
        </w:rPr>
        <w:t>У підрозділі 3.5 “Іноземні акціонерні товариства і підприємці у галузі будівельних матеріалів”</w:t>
      </w:r>
      <w:r w:rsidRPr="00C5603F">
        <w:rPr>
          <w:rFonts w:ascii="Times New Roman" w:hAnsi="Times New Roman" w:cs="Times New Roman"/>
          <w:b/>
          <w:szCs w:val="28"/>
          <w:lang w:val="uk-UA"/>
        </w:rPr>
        <w:t xml:space="preserve"> </w:t>
      </w:r>
      <w:r w:rsidRPr="00C5603F">
        <w:rPr>
          <w:rFonts w:ascii="Times New Roman" w:hAnsi="Times New Roman" w:cs="Times New Roman"/>
          <w:szCs w:val="28"/>
          <w:lang w:val="uk-UA"/>
        </w:rPr>
        <w:t xml:space="preserve">показано, що загальна сума іноземних інвестицій до галузі </w:t>
      </w:r>
      <w:r>
        <w:rPr>
          <w:rFonts w:ascii="Times New Roman" w:hAnsi="Times New Roman" w:cs="Times New Roman"/>
          <w:szCs w:val="28"/>
          <w:lang w:val="uk-UA"/>
        </w:rPr>
        <w:t xml:space="preserve">зросла у 1,5 рази і </w:t>
      </w:r>
      <w:r w:rsidRPr="00C5603F">
        <w:rPr>
          <w:rFonts w:ascii="Times New Roman" w:hAnsi="Times New Roman" w:cs="Times New Roman"/>
          <w:szCs w:val="28"/>
          <w:lang w:val="uk-UA"/>
        </w:rPr>
        <w:lastRenderedPageBreak/>
        <w:t>становила 1</w:t>
      </w:r>
      <w:r>
        <w:rPr>
          <w:rFonts w:ascii="Times New Roman" w:hAnsi="Times New Roman" w:cs="Times New Roman"/>
          <w:szCs w:val="28"/>
          <w:lang w:val="uk-UA"/>
        </w:rPr>
        <w:t>6,25 млн крб. основного, 10,3</w:t>
      </w:r>
      <w:r w:rsidRPr="00C5603F">
        <w:rPr>
          <w:rFonts w:ascii="Times New Roman" w:hAnsi="Times New Roman" w:cs="Times New Roman"/>
          <w:szCs w:val="28"/>
          <w:lang w:val="uk-UA"/>
        </w:rPr>
        <w:t xml:space="preserve"> </w:t>
      </w:r>
      <w:r>
        <w:rPr>
          <w:rFonts w:ascii="Times New Roman" w:hAnsi="Times New Roman" w:cs="Times New Roman"/>
          <w:szCs w:val="28"/>
          <w:lang w:val="uk-UA"/>
        </w:rPr>
        <w:t>млн крб. запасного, 0,5 млн</w:t>
      </w:r>
      <w:r w:rsidRPr="00C5603F">
        <w:rPr>
          <w:rFonts w:ascii="Times New Roman" w:hAnsi="Times New Roman" w:cs="Times New Roman"/>
          <w:szCs w:val="28"/>
          <w:lang w:val="uk-UA"/>
        </w:rPr>
        <w:t xml:space="preserve"> крб. облігаційного капіталу, що належали 15 </w:t>
      </w:r>
      <w:r>
        <w:rPr>
          <w:rFonts w:ascii="Times New Roman" w:hAnsi="Times New Roman" w:cs="Times New Roman"/>
          <w:szCs w:val="28"/>
          <w:lang w:val="uk-UA"/>
        </w:rPr>
        <w:t>товариствам. Частка інвестицій становила 3,6% від загальних у  регіоні, в той час як підприємства галузі становили 12% всіх іноземних товариств. Бельгійські інвестиції</w:t>
      </w:r>
      <w:r w:rsidRPr="00C5603F">
        <w:rPr>
          <w:rFonts w:ascii="Times New Roman" w:hAnsi="Times New Roman" w:cs="Times New Roman"/>
          <w:szCs w:val="28"/>
          <w:lang w:val="uk-UA"/>
        </w:rPr>
        <w:t xml:space="preserve"> </w:t>
      </w:r>
      <w:r>
        <w:rPr>
          <w:rFonts w:ascii="Times New Roman" w:hAnsi="Times New Roman" w:cs="Times New Roman"/>
          <w:szCs w:val="28"/>
          <w:lang w:val="uk-UA"/>
        </w:rPr>
        <w:t xml:space="preserve">(шість підприємств) </w:t>
      </w:r>
      <w:r w:rsidRPr="00C5603F">
        <w:rPr>
          <w:rFonts w:ascii="Times New Roman" w:hAnsi="Times New Roman" w:cs="Times New Roman"/>
          <w:szCs w:val="28"/>
          <w:lang w:val="uk-UA"/>
        </w:rPr>
        <w:t>дорівнювали 4,</w:t>
      </w:r>
      <w:r>
        <w:rPr>
          <w:rFonts w:ascii="Times New Roman" w:hAnsi="Times New Roman" w:cs="Times New Roman"/>
          <w:szCs w:val="28"/>
          <w:lang w:val="uk-UA"/>
        </w:rPr>
        <w:t>5 млн крб. (або 27,7%) основних капіталів</w:t>
      </w:r>
      <w:r w:rsidRPr="00C5603F">
        <w:rPr>
          <w:rFonts w:ascii="Times New Roman" w:hAnsi="Times New Roman" w:cs="Times New Roman"/>
          <w:szCs w:val="28"/>
          <w:lang w:val="uk-UA"/>
        </w:rPr>
        <w:t>; французькі – 9 млн крб.</w:t>
      </w:r>
      <w:r>
        <w:rPr>
          <w:rFonts w:ascii="Times New Roman" w:hAnsi="Times New Roman" w:cs="Times New Roman"/>
          <w:szCs w:val="28"/>
          <w:lang w:val="uk-UA"/>
        </w:rPr>
        <w:t>, або 55,4% нім</w:t>
      </w:r>
      <w:r w:rsidR="001D2EFD">
        <w:rPr>
          <w:rFonts w:ascii="Times New Roman" w:hAnsi="Times New Roman" w:cs="Times New Roman"/>
          <w:szCs w:val="28"/>
          <w:lang w:val="uk-UA"/>
        </w:rPr>
        <w:t>ецькі 1,8 млн крб., або 11,1% ав</w:t>
      </w:r>
      <w:r>
        <w:rPr>
          <w:rFonts w:ascii="Times New Roman" w:hAnsi="Times New Roman" w:cs="Times New Roman"/>
          <w:szCs w:val="28"/>
          <w:lang w:val="uk-UA"/>
        </w:rPr>
        <w:t>стро-угорські – 950 тис</w:t>
      </w:r>
      <w:r w:rsidRPr="00C5603F">
        <w:rPr>
          <w:rFonts w:ascii="Times New Roman" w:hAnsi="Times New Roman" w:cs="Times New Roman"/>
          <w:szCs w:val="28"/>
          <w:lang w:val="uk-UA"/>
        </w:rPr>
        <w:t xml:space="preserve"> </w:t>
      </w:r>
      <w:r>
        <w:rPr>
          <w:rFonts w:ascii="Times New Roman" w:hAnsi="Times New Roman" w:cs="Times New Roman"/>
          <w:szCs w:val="28"/>
          <w:lang w:val="uk-UA"/>
        </w:rPr>
        <w:t>крб., або 5,8% (всі – по три товариства)</w:t>
      </w:r>
      <w:r w:rsidRPr="00C5603F">
        <w:rPr>
          <w:rFonts w:ascii="Times New Roman" w:hAnsi="Times New Roman" w:cs="Times New Roman"/>
          <w:szCs w:val="28"/>
          <w:lang w:val="uk-UA"/>
        </w:rPr>
        <w:t xml:space="preserve">. Бельгійські підприємства спеціалізувались на виробництві цегли й керамічної продукції, французькі </w:t>
      </w:r>
      <w:r w:rsidR="001D2EFD">
        <w:rPr>
          <w:rFonts w:ascii="Times New Roman" w:hAnsi="Times New Roman" w:cs="Times New Roman"/>
          <w:szCs w:val="28"/>
          <w:lang w:val="uk-UA"/>
        </w:rPr>
        <w:t>– цементу, німецькі, ав</w:t>
      </w:r>
      <w:r>
        <w:rPr>
          <w:rFonts w:ascii="Times New Roman" w:hAnsi="Times New Roman" w:cs="Times New Roman"/>
          <w:szCs w:val="28"/>
          <w:lang w:val="uk-UA"/>
        </w:rPr>
        <w:t xml:space="preserve">стро-угорські, італійські </w:t>
      </w:r>
      <w:r w:rsidRPr="00C5603F">
        <w:rPr>
          <w:rFonts w:ascii="Times New Roman" w:hAnsi="Times New Roman" w:cs="Times New Roman"/>
          <w:szCs w:val="28"/>
          <w:lang w:val="uk-UA"/>
        </w:rPr>
        <w:t>були багатопрофільними. Предста</w:t>
      </w:r>
      <w:r>
        <w:rPr>
          <w:rFonts w:ascii="Times New Roman" w:hAnsi="Times New Roman" w:cs="Times New Roman"/>
          <w:szCs w:val="28"/>
          <w:lang w:val="uk-UA"/>
        </w:rPr>
        <w:t>в</w:t>
      </w:r>
      <w:r w:rsidRPr="00C5603F">
        <w:rPr>
          <w:rFonts w:ascii="Times New Roman" w:hAnsi="Times New Roman" w:cs="Times New Roman"/>
          <w:szCs w:val="28"/>
          <w:lang w:val="uk-UA"/>
        </w:rPr>
        <w:t xml:space="preserve">ництво іноземних підприємців збігалося із надходженням капіталів </w:t>
      </w:r>
      <w:r>
        <w:rPr>
          <w:rFonts w:ascii="Times New Roman" w:hAnsi="Times New Roman" w:cs="Times New Roman"/>
          <w:szCs w:val="28"/>
          <w:lang w:val="uk-UA"/>
        </w:rPr>
        <w:t>і</w:t>
      </w:r>
      <w:r w:rsidRPr="00C5603F">
        <w:rPr>
          <w:rFonts w:ascii="Times New Roman" w:hAnsi="Times New Roman" w:cs="Times New Roman"/>
          <w:szCs w:val="28"/>
          <w:lang w:val="uk-UA"/>
        </w:rPr>
        <w:t>з відповідних держав.</w:t>
      </w:r>
    </w:p>
    <w:p w:rsidR="00D671E6" w:rsidRDefault="00D671E6" w:rsidP="007A6732">
      <w:pPr>
        <w:spacing w:after="0" w:line="240" w:lineRule="auto"/>
        <w:ind w:firstLine="709"/>
        <w:jc w:val="both"/>
        <w:rPr>
          <w:rFonts w:ascii="Times New Roman" w:hAnsi="Times New Roman"/>
          <w:lang w:val="uk-UA"/>
        </w:rPr>
      </w:pPr>
      <w:r>
        <w:rPr>
          <w:rFonts w:ascii="Times New Roman" w:hAnsi="Times New Roman" w:cs="Times New Roman"/>
          <w:szCs w:val="28"/>
          <w:lang w:val="uk-UA"/>
        </w:rPr>
        <w:t xml:space="preserve">У </w:t>
      </w:r>
      <w:r w:rsidR="00F251BB">
        <w:rPr>
          <w:rFonts w:ascii="Times New Roman" w:hAnsi="Times New Roman" w:cs="Times New Roman"/>
          <w:b/>
          <w:szCs w:val="28"/>
          <w:lang w:val="uk-UA"/>
        </w:rPr>
        <w:t xml:space="preserve">висновках </w:t>
      </w:r>
      <w:r w:rsidR="00F251BB" w:rsidRPr="00F251BB">
        <w:rPr>
          <w:rFonts w:ascii="Times New Roman" w:hAnsi="Times New Roman" w:cs="Times New Roman"/>
          <w:szCs w:val="28"/>
          <w:lang w:val="uk-UA"/>
        </w:rPr>
        <w:t>вказано</w:t>
      </w:r>
      <w:r w:rsidR="00F251BB">
        <w:rPr>
          <w:rFonts w:ascii="Times New Roman" w:hAnsi="Times New Roman"/>
          <w:lang w:val="uk-UA"/>
        </w:rPr>
        <w:t>, що з</w:t>
      </w:r>
      <w:r w:rsidRPr="00CC5C51">
        <w:rPr>
          <w:rFonts w:ascii="Times New Roman" w:hAnsi="Times New Roman"/>
          <w:lang w:val="uk-UA"/>
        </w:rPr>
        <w:t>алучення іноземних інвестицій у вигляді акціонерних та приватних капіталовкладень</w:t>
      </w:r>
      <w:r>
        <w:rPr>
          <w:rFonts w:ascii="Times New Roman" w:hAnsi="Times New Roman"/>
          <w:lang w:val="uk-UA"/>
        </w:rPr>
        <w:t xml:space="preserve"> було одним із найважливіших інструментів модернізації, яка розпочалась в ході реформ 1860-х років</w:t>
      </w:r>
      <w:r w:rsidRPr="00CC5C51">
        <w:rPr>
          <w:rFonts w:ascii="Times New Roman" w:hAnsi="Times New Roman"/>
          <w:lang w:val="uk-UA"/>
        </w:rPr>
        <w:t>.</w:t>
      </w:r>
      <w:r>
        <w:rPr>
          <w:rFonts w:ascii="Times New Roman" w:hAnsi="Times New Roman"/>
          <w:lang w:val="uk-UA"/>
        </w:rPr>
        <w:t>, ініційованих урядом Російської імперії.</w:t>
      </w:r>
      <w:r w:rsidRPr="00CC5C51">
        <w:rPr>
          <w:rFonts w:ascii="Times New Roman" w:hAnsi="Times New Roman"/>
          <w:lang w:val="uk-UA"/>
        </w:rPr>
        <w:t xml:space="preserve"> </w:t>
      </w:r>
    </w:p>
    <w:p w:rsidR="00D671E6" w:rsidRDefault="00D671E6" w:rsidP="007A6732">
      <w:pPr>
        <w:spacing w:after="0" w:line="240" w:lineRule="auto"/>
        <w:ind w:firstLine="709"/>
        <w:jc w:val="both"/>
        <w:rPr>
          <w:rFonts w:ascii="Times New Roman" w:hAnsi="Times New Roman"/>
          <w:lang w:val="uk-UA"/>
        </w:rPr>
      </w:pPr>
      <w:r w:rsidRPr="00CC5C51">
        <w:rPr>
          <w:rFonts w:ascii="Times New Roman" w:hAnsi="Times New Roman"/>
          <w:lang w:val="uk-UA"/>
        </w:rPr>
        <w:t>Надходження капіталів у промисловість Донецько-Криворізького басейну пройшло два етапи. Перший тривав від 1860-х рр. до кінця ХІХ ст. і поділяється на дві стадії: 1861-1894 рр. та 1895-1899 рр. Характерною ознакою етапу стало постійне нарощуванням темпів припливу коштів із-за кордону та власне іноземних підприємців. Протягом другої половини ХІХ ст. до важкої пром</w:t>
      </w:r>
      <w:r>
        <w:rPr>
          <w:rFonts w:ascii="Times New Roman" w:hAnsi="Times New Roman"/>
          <w:lang w:val="uk-UA"/>
        </w:rPr>
        <w:t>исловості регіону надійшло 274, 8</w:t>
      </w:r>
      <w:r w:rsidRPr="00CC5C51">
        <w:rPr>
          <w:rFonts w:ascii="Times New Roman" w:hAnsi="Times New Roman"/>
          <w:lang w:val="uk-UA"/>
        </w:rPr>
        <w:t xml:space="preserve"> млн крб. іноземн</w:t>
      </w:r>
      <w:r>
        <w:rPr>
          <w:rFonts w:ascii="Times New Roman" w:hAnsi="Times New Roman"/>
          <w:lang w:val="uk-UA"/>
        </w:rPr>
        <w:t>их інвестицій, що становило 61,5</w:t>
      </w:r>
      <w:r w:rsidRPr="00CC5C51">
        <w:rPr>
          <w:rFonts w:ascii="Times New Roman" w:hAnsi="Times New Roman"/>
          <w:lang w:val="uk-UA"/>
        </w:rPr>
        <w:t>% від усіх над</w:t>
      </w:r>
      <w:r>
        <w:rPr>
          <w:rFonts w:ascii="Times New Roman" w:hAnsi="Times New Roman"/>
          <w:lang w:val="uk-UA"/>
        </w:rPr>
        <w:t>ходжень у 1861-1914 рр., та 36,1% від іноземних капіталів в</w:t>
      </w:r>
      <w:r w:rsidRPr="00CC5C51">
        <w:rPr>
          <w:rFonts w:ascii="Times New Roman" w:hAnsi="Times New Roman"/>
          <w:lang w:val="uk-UA"/>
        </w:rPr>
        <w:t xml:space="preserve"> імпе</w:t>
      </w:r>
      <w:r>
        <w:rPr>
          <w:rFonts w:ascii="Times New Roman" w:hAnsi="Times New Roman"/>
          <w:lang w:val="uk-UA"/>
        </w:rPr>
        <w:t xml:space="preserve">рії в цілому станом на 1900  р. </w:t>
      </w:r>
    </w:p>
    <w:p w:rsidR="00D671E6" w:rsidRPr="00CC5C51" w:rsidRDefault="00D671E6" w:rsidP="007A6732">
      <w:pPr>
        <w:spacing w:after="0" w:line="240" w:lineRule="auto"/>
        <w:ind w:firstLine="709"/>
        <w:jc w:val="both"/>
        <w:rPr>
          <w:rFonts w:ascii="Times New Roman" w:hAnsi="Times New Roman"/>
          <w:lang w:val="uk-UA"/>
        </w:rPr>
      </w:pPr>
      <w:r>
        <w:rPr>
          <w:rFonts w:ascii="Times New Roman" w:hAnsi="Times New Roman"/>
          <w:lang w:val="uk-UA"/>
        </w:rPr>
        <w:t>Британські</w:t>
      </w:r>
      <w:r w:rsidRPr="00CC5C51">
        <w:rPr>
          <w:rFonts w:ascii="Times New Roman" w:hAnsi="Times New Roman"/>
          <w:lang w:val="uk-UA"/>
        </w:rPr>
        <w:t xml:space="preserve"> під</w:t>
      </w:r>
      <w:r>
        <w:rPr>
          <w:rFonts w:ascii="Times New Roman" w:hAnsi="Times New Roman"/>
          <w:lang w:val="uk-UA"/>
        </w:rPr>
        <w:t>приємці та капітали першими прийшли у регіон</w:t>
      </w:r>
      <w:r w:rsidRPr="00CC5C51">
        <w:rPr>
          <w:rFonts w:ascii="Times New Roman" w:hAnsi="Times New Roman"/>
          <w:lang w:val="uk-UA"/>
        </w:rPr>
        <w:t xml:space="preserve"> до металургійної, меншою мірою – кам’яновугільної галузі, машинобудівної промисловості, що традиційно були найкраще розвинені у них на батьківщині. Участь іноземців у промисловому розвитку 60-70-х рр. </w:t>
      </w:r>
      <w:r w:rsidRPr="00CC5C51">
        <w:rPr>
          <w:rFonts w:ascii="Times New Roman" w:hAnsi="Times New Roman"/>
          <w:lang w:val="en-US"/>
        </w:rPr>
        <w:t>XIX</w:t>
      </w:r>
      <w:r w:rsidRPr="00CC5C51">
        <w:rPr>
          <w:rFonts w:ascii="Times New Roman" w:hAnsi="Times New Roman"/>
          <w:lang w:val="uk-UA"/>
        </w:rPr>
        <w:t xml:space="preserve"> ст. мала </w:t>
      </w:r>
      <w:r>
        <w:rPr>
          <w:rFonts w:ascii="Times New Roman" w:hAnsi="Times New Roman"/>
          <w:lang w:val="uk-UA"/>
        </w:rPr>
        <w:t>епізодичний характер, стосувалося</w:t>
      </w:r>
      <w:r w:rsidRPr="00CC5C51">
        <w:rPr>
          <w:rFonts w:ascii="Times New Roman" w:hAnsi="Times New Roman"/>
          <w:lang w:val="uk-UA"/>
        </w:rPr>
        <w:t xml:space="preserve"> переважно Донецького басейну, але вона закладала передумови до широкомасштабного використання іноземного капіталу, підприємницької діяльності.</w:t>
      </w:r>
    </w:p>
    <w:p w:rsidR="00D671E6" w:rsidRPr="00CC5C51" w:rsidRDefault="00D671E6" w:rsidP="00855C8F">
      <w:pPr>
        <w:spacing w:after="0" w:line="240" w:lineRule="auto"/>
        <w:ind w:firstLine="709"/>
        <w:jc w:val="both"/>
        <w:rPr>
          <w:rFonts w:ascii="Times New Roman" w:hAnsi="Times New Roman"/>
          <w:lang w:val="uk-UA"/>
        </w:rPr>
      </w:pPr>
      <w:r w:rsidRPr="00CC5C51">
        <w:rPr>
          <w:rFonts w:ascii="Times New Roman" w:hAnsi="Times New Roman"/>
          <w:lang w:val="uk-UA"/>
        </w:rPr>
        <w:t>Першою формою надходження іноземних інвестицій були одноосібні капіталовкладення закордонних власників, які створювали приватні підприємства. Через певний час вони реорганізовувалися в акціон</w:t>
      </w:r>
      <w:r w:rsidR="00F251BB">
        <w:rPr>
          <w:rFonts w:ascii="Times New Roman" w:hAnsi="Times New Roman"/>
          <w:lang w:val="uk-UA"/>
        </w:rPr>
        <w:t>ерні товариства, пайові товари</w:t>
      </w:r>
      <w:r w:rsidRPr="00CC5C51">
        <w:rPr>
          <w:rFonts w:ascii="Times New Roman" w:hAnsi="Times New Roman"/>
          <w:lang w:val="uk-UA"/>
        </w:rPr>
        <w:t>ства, торгові дома з визначеним основним, облігаційним, запасним капіталом. Акціонерна форма була найважливішою формою залучення іноземних капіталів. Включення до таких підприємств російських підданих диктувалося необхідністю подолати бюрократичні перепони, що існували у законодавстві Російської імперії щодо прав підданих інших держав на володіння земельними ділянками. Досягнення комерційних успіхів та інтереси розширення справи призводили до суттєвого ускладнення організаційних форм господарювання: поширення асоційованого підприємництва з різним рівнем відповідальності учасників (товариства повні та на вірі, торговельні доми, акціонер</w:t>
      </w:r>
      <w:r w:rsidR="00F251BB">
        <w:rPr>
          <w:rFonts w:ascii="Times New Roman" w:hAnsi="Times New Roman"/>
          <w:lang w:val="uk-UA"/>
        </w:rPr>
        <w:t>ні компанії та пайові товари</w:t>
      </w:r>
      <w:r w:rsidRPr="00CC5C51">
        <w:rPr>
          <w:rFonts w:ascii="Times New Roman" w:hAnsi="Times New Roman"/>
          <w:lang w:val="uk-UA"/>
        </w:rPr>
        <w:t>ства), що діяли на основі іноземних і змішаних капіталів, причому в останньому випадку іноземні підприємці, як правило, володіли контрольним пакетом а</w:t>
      </w:r>
      <w:r>
        <w:rPr>
          <w:rFonts w:ascii="Times New Roman" w:hAnsi="Times New Roman"/>
          <w:lang w:val="uk-UA"/>
        </w:rPr>
        <w:t>кцій або обіймали ключові посади</w:t>
      </w:r>
      <w:r w:rsidRPr="00CC5C51">
        <w:rPr>
          <w:rFonts w:ascii="Times New Roman" w:hAnsi="Times New Roman"/>
          <w:lang w:val="uk-UA"/>
        </w:rPr>
        <w:t xml:space="preserve"> у складі правління.</w:t>
      </w:r>
    </w:p>
    <w:p w:rsidR="00D671E6" w:rsidRPr="00CC5C51" w:rsidRDefault="00D671E6" w:rsidP="00855C8F">
      <w:pPr>
        <w:spacing w:after="0" w:line="240" w:lineRule="auto"/>
        <w:ind w:firstLine="709"/>
        <w:jc w:val="both"/>
        <w:rPr>
          <w:rFonts w:ascii="Times New Roman" w:hAnsi="Times New Roman"/>
          <w:lang w:val="uk-UA"/>
        </w:rPr>
      </w:pPr>
      <w:r w:rsidRPr="00CC5C51">
        <w:rPr>
          <w:rFonts w:ascii="Times New Roman" w:hAnsi="Times New Roman"/>
          <w:lang w:val="uk-UA"/>
        </w:rPr>
        <w:t xml:space="preserve">Приток іноземного капіталу до регіону дав поштовх розвитку основних галузей промисловості – металургійної, гірничодобувної, хімічної, машинобудівної, металообробної і електротехнічної, галузі будівельних матеріалів. Бельгійські капітали у другій половині </w:t>
      </w:r>
      <w:r w:rsidRPr="00CC5C51">
        <w:rPr>
          <w:rFonts w:ascii="Times New Roman" w:hAnsi="Times New Roman"/>
          <w:lang w:val="en-US"/>
        </w:rPr>
        <w:t>XIX</w:t>
      </w:r>
      <w:r>
        <w:rPr>
          <w:rFonts w:ascii="Times New Roman" w:hAnsi="Times New Roman"/>
          <w:lang w:val="uk-UA"/>
        </w:rPr>
        <w:t xml:space="preserve"> ст. становили 49,8</w:t>
      </w:r>
      <w:r w:rsidRPr="00CC5C51">
        <w:rPr>
          <w:rFonts w:ascii="Times New Roman" w:hAnsi="Times New Roman"/>
          <w:lang w:val="uk-UA"/>
        </w:rPr>
        <w:t>% від загальної величини</w:t>
      </w:r>
      <w:r>
        <w:rPr>
          <w:rFonts w:ascii="Times New Roman" w:hAnsi="Times New Roman"/>
          <w:lang w:val="uk-UA"/>
        </w:rPr>
        <w:t xml:space="preserve"> інвестицій. Вони дорівнювали 1</w:t>
      </w:r>
      <w:r w:rsidRPr="00CC5C51">
        <w:rPr>
          <w:rFonts w:ascii="Times New Roman" w:hAnsi="Times New Roman"/>
          <w:lang w:val="uk-UA"/>
        </w:rPr>
        <w:t>3</w:t>
      </w:r>
      <w:r>
        <w:rPr>
          <w:rFonts w:ascii="Times New Roman" w:hAnsi="Times New Roman"/>
          <w:lang w:val="uk-UA"/>
        </w:rPr>
        <w:t>6,9 млн крб., були представлені 62 товариствами, або 52,5</w:t>
      </w:r>
      <w:r w:rsidRPr="00CC5C51">
        <w:rPr>
          <w:rFonts w:ascii="Times New Roman" w:hAnsi="Times New Roman"/>
          <w:lang w:val="uk-UA"/>
        </w:rPr>
        <w:t>%</w:t>
      </w:r>
      <w:r>
        <w:rPr>
          <w:rFonts w:ascii="Times New Roman" w:hAnsi="Times New Roman"/>
          <w:lang w:val="uk-UA"/>
        </w:rPr>
        <w:t xml:space="preserve"> від</w:t>
      </w:r>
      <w:r w:rsidRPr="00CC5C51">
        <w:rPr>
          <w:rFonts w:ascii="Times New Roman" w:hAnsi="Times New Roman"/>
          <w:lang w:val="uk-UA"/>
        </w:rPr>
        <w:t xml:space="preserve"> усіх з іноземними капіталами у регіоні. Бельгійці стали фундаторами металургії, галузі будівельних матеріалів, машинобудівної, хімічної, гірничовидобувної промисловості. Характерною ознакою залучення французьких капіталів стало те, що вони на початкових стадіях розвитку використовували російські підприємства, які з часом переходили під їхнє управління. У другій половині </w:t>
      </w:r>
      <w:r w:rsidRPr="00CC5C51">
        <w:rPr>
          <w:rFonts w:ascii="Times New Roman" w:hAnsi="Times New Roman"/>
          <w:lang w:val="en-US"/>
        </w:rPr>
        <w:t>XIX</w:t>
      </w:r>
      <w:r>
        <w:rPr>
          <w:rFonts w:ascii="Times New Roman" w:hAnsi="Times New Roman"/>
          <w:lang w:val="uk-UA"/>
        </w:rPr>
        <w:t xml:space="preserve"> ст. французькі капітали </w:t>
      </w:r>
      <w:r w:rsidRPr="00CC5C51">
        <w:rPr>
          <w:rFonts w:ascii="Times New Roman" w:hAnsi="Times New Roman"/>
          <w:lang w:val="uk-UA"/>
        </w:rPr>
        <w:t>на</w:t>
      </w:r>
      <w:r>
        <w:rPr>
          <w:rFonts w:ascii="Times New Roman" w:hAnsi="Times New Roman"/>
          <w:lang w:val="uk-UA"/>
        </w:rPr>
        <w:t>раховували основного капіталу 84,4 млн крб. у 30</w:t>
      </w:r>
      <w:r w:rsidRPr="00CC5C51">
        <w:rPr>
          <w:rFonts w:ascii="Times New Roman" w:hAnsi="Times New Roman"/>
          <w:lang w:val="uk-UA"/>
        </w:rPr>
        <w:t xml:space="preserve"> товариств</w:t>
      </w:r>
      <w:r>
        <w:rPr>
          <w:rFonts w:ascii="Times New Roman" w:hAnsi="Times New Roman"/>
          <w:lang w:val="uk-UA"/>
        </w:rPr>
        <w:t>ах, що відповідно становило 30,7</w:t>
      </w:r>
      <w:r w:rsidRPr="00CC5C51">
        <w:rPr>
          <w:rFonts w:ascii="Times New Roman" w:hAnsi="Times New Roman"/>
          <w:lang w:val="uk-UA"/>
        </w:rPr>
        <w:t>% від</w:t>
      </w:r>
      <w:r>
        <w:rPr>
          <w:rFonts w:ascii="Times New Roman" w:hAnsi="Times New Roman"/>
          <w:lang w:val="uk-UA"/>
        </w:rPr>
        <w:t xml:space="preserve"> загальної величини коштів та 25,4</w:t>
      </w:r>
      <w:r w:rsidRPr="00CC5C51">
        <w:rPr>
          <w:rFonts w:ascii="Times New Roman" w:hAnsi="Times New Roman"/>
          <w:lang w:val="uk-UA"/>
        </w:rPr>
        <w:t xml:space="preserve">% підприємств. Німецькі капітали майже в три рази </w:t>
      </w:r>
      <w:r>
        <w:rPr>
          <w:rFonts w:ascii="Times New Roman" w:hAnsi="Times New Roman"/>
          <w:lang w:val="uk-UA"/>
        </w:rPr>
        <w:t>поступалися французьким та у 4,8</w:t>
      </w:r>
      <w:r w:rsidRPr="00CC5C51">
        <w:rPr>
          <w:rFonts w:ascii="Times New Roman" w:hAnsi="Times New Roman"/>
          <w:lang w:val="uk-UA"/>
        </w:rPr>
        <w:t xml:space="preserve"> рази </w:t>
      </w:r>
      <w:r>
        <w:rPr>
          <w:rFonts w:ascii="Times New Roman" w:hAnsi="Times New Roman"/>
          <w:lang w:val="uk-UA"/>
        </w:rPr>
        <w:t>– бельгійським, і становили 28,4 млн крб., тобто 10,3% інвестицій у 16  підприємств (13,6</w:t>
      </w:r>
      <w:r w:rsidRPr="00CC5C51">
        <w:rPr>
          <w:rFonts w:ascii="Times New Roman" w:hAnsi="Times New Roman"/>
          <w:lang w:val="uk-UA"/>
        </w:rPr>
        <w:t>%). Таким чином, на усі інші інозе</w:t>
      </w:r>
      <w:r>
        <w:rPr>
          <w:rFonts w:ascii="Times New Roman" w:hAnsi="Times New Roman"/>
          <w:lang w:val="uk-UA"/>
        </w:rPr>
        <w:t>мні капітали припадало менше 10%  інвестицій та 8</w:t>
      </w:r>
      <w:r w:rsidRPr="00CC5C51">
        <w:rPr>
          <w:rFonts w:ascii="Times New Roman" w:hAnsi="Times New Roman"/>
          <w:lang w:val="uk-UA"/>
        </w:rPr>
        <w:t>% підприємств.</w:t>
      </w:r>
    </w:p>
    <w:p w:rsidR="00D671E6" w:rsidRPr="00CC5C51" w:rsidRDefault="00D671E6" w:rsidP="00855C8F">
      <w:pPr>
        <w:spacing w:after="0" w:line="240" w:lineRule="auto"/>
        <w:ind w:firstLine="709"/>
        <w:jc w:val="both"/>
        <w:rPr>
          <w:rFonts w:ascii="Times New Roman" w:hAnsi="Times New Roman"/>
          <w:lang w:val="uk-UA"/>
        </w:rPr>
      </w:pPr>
      <w:r w:rsidRPr="00CC5C51">
        <w:rPr>
          <w:rFonts w:ascii="Times New Roman" w:hAnsi="Times New Roman"/>
          <w:lang w:val="uk-UA"/>
        </w:rPr>
        <w:t xml:space="preserve">Другий період тривав з 1900 р. до початку Першої світової війни. Він також поділяється на дві стадії: 1900-1908 рр. – уповільнення припливу інвестицій та 1909-1914 рр. – переформатування та упорядкування капіталів, подальшої інтернаціоналізації процесу. На початку </w:t>
      </w:r>
      <w:r w:rsidRPr="00CC5C51">
        <w:rPr>
          <w:rFonts w:ascii="Times New Roman" w:hAnsi="Times New Roman"/>
          <w:lang w:val="en-US"/>
        </w:rPr>
        <w:t>XX</w:t>
      </w:r>
      <w:r w:rsidRPr="00CC5C51">
        <w:rPr>
          <w:rFonts w:ascii="Times New Roman" w:hAnsi="Times New Roman"/>
          <w:lang w:val="uk-UA"/>
        </w:rPr>
        <w:t xml:space="preserve"> ст. співвідношення іноземних капіталів та підприємств зазнало істотних змін. У 1900-1914 рр. в абсолютних цифрах основний капітал бельгійського походже</w:t>
      </w:r>
      <w:r>
        <w:rPr>
          <w:rFonts w:ascii="Times New Roman" w:hAnsi="Times New Roman"/>
          <w:lang w:val="uk-UA"/>
        </w:rPr>
        <w:t xml:space="preserve">ння незначно зріс і становив </w:t>
      </w:r>
      <w:r>
        <w:rPr>
          <w:rFonts w:ascii="Times New Roman" w:hAnsi="Times New Roman"/>
          <w:lang w:val="uk-UA"/>
        </w:rPr>
        <w:lastRenderedPageBreak/>
        <w:t>128,2 </w:t>
      </w:r>
      <w:r w:rsidRPr="00CC5C51">
        <w:rPr>
          <w:rFonts w:ascii="Times New Roman" w:hAnsi="Times New Roman"/>
          <w:lang w:val="uk-UA"/>
        </w:rPr>
        <w:t xml:space="preserve"> млн крб., а кількість підприємств зменшилась до</w:t>
      </w:r>
      <w:r>
        <w:rPr>
          <w:rFonts w:ascii="Times New Roman" w:hAnsi="Times New Roman"/>
          <w:lang w:val="uk-UA"/>
        </w:rPr>
        <w:t xml:space="preserve"> 37</w:t>
      </w:r>
      <w:r w:rsidRPr="00CC5C51">
        <w:rPr>
          <w:rFonts w:ascii="Times New Roman" w:hAnsi="Times New Roman"/>
          <w:lang w:val="uk-UA"/>
        </w:rPr>
        <w:t xml:space="preserve">, або в 1,7 рази. Частка бельгійців зменшилася за сумою капіталів </w:t>
      </w:r>
      <w:r>
        <w:rPr>
          <w:rFonts w:ascii="Times New Roman" w:hAnsi="Times New Roman"/>
          <w:lang w:val="uk-UA"/>
        </w:rPr>
        <w:t xml:space="preserve">та кількістю підприємств до 29%, відповідно в 1,7 та 1,8 </w:t>
      </w:r>
      <w:r w:rsidRPr="00CC5C51">
        <w:rPr>
          <w:rFonts w:ascii="Times New Roman" w:hAnsi="Times New Roman"/>
          <w:lang w:val="uk-UA"/>
        </w:rPr>
        <w:t xml:space="preserve">рази. Бельгійська присутність залишалася помітною перш за все завдяки присутності вихідців із цієї країни серед членів правлінь товариств, адміністративно-управлінського, технічного персоналу заводів, фабрик, копалень, філій, представництв, у тому числі з інших країн. Бельгійські підприємці протягом свого перебування у регіоні віддавали перевагу компаніям, заснованим у Бельгії, намагаючись у такий спосіб зменшити ризики від значних фінансових витрат. Вони реалізовували більшу частину акцій серед своїх співвітчизників, гарантуючи отримання високих дивідендів. Таке спрямування діяльності бельгійських </w:t>
      </w:r>
      <w:r>
        <w:rPr>
          <w:rFonts w:ascii="Times New Roman" w:hAnsi="Times New Roman"/>
          <w:lang w:val="uk-UA"/>
        </w:rPr>
        <w:t>інвесторів негативно позначалося</w:t>
      </w:r>
      <w:r w:rsidRPr="00CC5C51">
        <w:rPr>
          <w:rFonts w:ascii="Times New Roman" w:hAnsi="Times New Roman"/>
          <w:lang w:val="uk-UA"/>
        </w:rPr>
        <w:t xml:space="preserve"> на їх підприємствах у разі зміни економічної кон</w:t>
      </w:r>
      <w:r>
        <w:rPr>
          <w:rFonts w:ascii="Times New Roman" w:hAnsi="Times New Roman"/>
          <w:lang w:val="uk-UA"/>
        </w:rPr>
        <w:t>’</w:t>
      </w:r>
      <w:r w:rsidRPr="00CC5C51">
        <w:rPr>
          <w:rFonts w:ascii="Times New Roman" w:hAnsi="Times New Roman"/>
          <w:lang w:val="uk-UA"/>
        </w:rPr>
        <w:t>юнктури.</w:t>
      </w:r>
    </w:p>
    <w:p w:rsidR="00D671E6" w:rsidRPr="00CC5C51" w:rsidRDefault="00D671E6" w:rsidP="00855C8F">
      <w:pPr>
        <w:spacing w:after="0" w:line="240" w:lineRule="auto"/>
        <w:ind w:firstLine="709"/>
        <w:jc w:val="both"/>
        <w:rPr>
          <w:rFonts w:ascii="Times New Roman" w:hAnsi="Times New Roman"/>
          <w:lang w:val="uk-UA"/>
        </w:rPr>
      </w:pPr>
      <w:r w:rsidRPr="00CC5C51">
        <w:rPr>
          <w:rFonts w:ascii="Times New Roman" w:hAnsi="Times New Roman"/>
          <w:lang w:val="uk-UA"/>
        </w:rPr>
        <w:t>Французькі інвестиції в Донецько-Криворізький басейн зросли у 2,6 рази: основний капітал досяг 223,2 млн крб., кількість підприємств – 41, що становило 50% усіх надходжень до регіону та третину підприємств. Причиною стрімкого виходу французьких капіталів на перші позиції стали союзницькі відносини між Росією та Францією, а також політика урядів С.Ю.Вітте, П.А.Столипіна, В.М.</w:t>
      </w:r>
      <w:r>
        <w:rPr>
          <w:rFonts w:ascii="Times New Roman" w:hAnsi="Times New Roman"/>
          <w:lang w:val="uk-UA"/>
        </w:rPr>
        <w:t xml:space="preserve"> </w:t>
      </w:r>
      <w:r w:rsidRPr="00CC5C51">
        <w:rPr>
          <w:rFonts w:ascii="Times New Roman" w:hAnsi="Times New Roman"/>
          <w:lang w:val="uk-UA"/>
        </w:rPr>
        <w:t>Коковцова, ор</w:t>
      </w:r>
      <w:r>
        <w:rPr>
          <w:rFonts w:ascii="Times New Roman" w:hAnsi="Times New Roman"/>
          <w:lang w:val="uk-UA"/>
        </w:rPr>
        <w:t>ієнтованих на тісну співпрацю з</w:t>
      </w:r>
      <w:r w:rsidRPr="00CC5C51">
        <w:rPr>
          <w:rFonts w:ascii="Times New Roman" w:hAnsi="Times New Roman"/>
          <w:lang w:val="uk-UA"/>
        </w:rPr>
        <w:t xml:space="preserve"> фінансовими колами цієї держави.</w:t>
      </w:r>
    </w:p>
    <w:p w:rsidR="00D671E6" w:rsidRPr="00CC5C51" w:rsidRDefault="00D671E6" w:rsidP="007A6732">
      <w:pPr>
        <w:spacing w:after="0" w:line="240" w:lineRule="auto"/>
        <w:ind w:firstLine="709"/>
        <w:jc w:val="both"/>
        <w:rPr>
          <w:rFonts w:ascii="Times New Roman" w:hAnsi="Times New Roman"/>
          <w:lang w:val="uk-UA"/>
        </w:rPr>
      </w:pPr>
      <w:r w:rsidRPr="00CC5C51">
        <w:rPr>
          <w:rFonts w:ascii="Times New Roman" w:hAnsi="Times New Roman"/>
          <w:lang w:val="uk-UA"/>
        </w:rPr>
        <w:t>Німецькі капітали зросли в 1,8 рази, а кількість підприємств подвоїлася, але вони залишилися на третьому місці в регіоні за обсягами інвестицій: 51,9 млн крб. і 30 акціонерних товариств. Галузева спеціалізація німецьких компаній розширилася за рахунок кам’яновугільних, гірничодобувних, хімічних, посередницьких підприємств. Німецькі підприємці спочатку намагалися відкривати лише філіали о</w:t>
      </w:r>
      <w:r>
        <w:rPr>
          <w:rFonts w:ascii="Times New Roman" w:hAnsi="Times New Roman"/>
          <w:lang w:val="uk-UA"/>
        </w:rPr>
        <w:t>сновних виробничих підрозділів,</w:t>
      </w:r>
      <w:r w:rsidRPr="00CC5C51">
        <w:rPr>
          <w:rFonts w:ascii="Times New Roman" w:hAnsi="Times New Roman"/>
          <w:lang w:val="uk-UA"/>
        </w:rPr>
        <w:t xml:space="preserve"> які закладали основу </w:t>
      </w:r>
      <w:r>
        <w:rPr>
          <w:rFonts w:ascii="Times New Roman" w:hAnsi="Times New Roman"/>
          <w:lang w:val="uk-UA"/>
        </w:rPr>
        <w:t xml:space="preserve">майбутніх окремих </w:t>
      </w:r>
      <w:r w:rsidRPr="00CC5C51">
        <w:rPr>
          <w:rFonts w:ascii="Times New Roman" w:hAnsi="Times New Roman"/>
          <w:lang w:val="uk-UA"/>
        </w:rPr>
        <w:t>акціонерних товариств регіонального або загальноросійського представництва на теренах Донецько-Криворізького бас</w:t>
      </w:r>
      <w:r>
        <w:rPr>
          <w:rFonts w:ascii="Times New Roman" w:hAnsi="Times New Roman"/>
          <w:lang w:val="uk-UA"/>
        </w:rPr>
        <w:t xml:space="preserve">ейну. Німецькі підприємці були </w:t>
      </w:r>
      <w:r w:rsidRPr="00CC5C51">
        <w:rPr>
          <w:rFonts w:ascii="Times New Roman" w:hAnsi="Times New Roman"/>
          <w:lang w:val="uk-UA"/>
        </w:rPr>
        <w:t xml:space="preserve">широко представлені не тільки у товариствах своїх співвітчизників, а й </w:t>
      </w:r>
      <w:r>
        <w:rPr>
          <w:rFonts w:ascii="Times New Roman" w:hAnsi="Times New Roman"/>
          <w:lang w:val="uk-UA"/>
        </w:rPr>
        <w:t xml:space="preserve">у </w:t>
      </w:r>
      <w:r w:rsidRPr="00CC5C51">
        <w:rPr>
          <w:rFonts w:ascii="Times New Roman" w:hAnsi="Times New Roman"/>
          <w:lang w:val="uk-UA"/>
        </w:rPr>
        <w:t>підприємствах із США, Австро-Угорщини, Бельгії, Франції як члени правління, відповідальні агенти, праці</w:t>
      </w:r>
      <w:r>
        <w:rPr>
          <w:rFonts w:ascii="Times New Roman" w:hAnsi="Times New Roman"/>
          <w:lang w:val="uk-UA"/>
        </w:rPr>
        <w:t>вники адміністративного апарату</w:t>
      </w:r>
      <w:r w:rsidRPr="00CC5C51">
        <w:rPr>
          <w:rFonts w:ascii="Times New Roman" w:hAnsi="Times New Roman"/>
          <w:lang w:val="uk-UA"/>
        </w:rPr>
        <w:t>.</w:t>
      </w:r>
    </w:p>
    <w:p w:rsidR="00D671E6" w:rsidRPr="00CC5C51" w:rsidRDefault="00D671E6" w:rsidP="00855C8F">
      <w:pPr>
        <w:spacing w:after="0" w:line="240" w:lineRule="auto"/>
        <w:ind w:firstLine="709"/>
        <w:jc w:val="both"/>
        <w:rPr>
          <w:rFonts w:ascii="Times New Roman" w:hAnsi="Times New Roman"/>
          <w:lang w:val="uk-UA"/>
        </w:rPr>
      </w:pPr>
      <w:r>
        <w:rPr>
          <w:rFonts w:ascii="Times New Roman" w:hAnsi="Times New Roman"/>
          <w:lang w:val="uk-UA"/>
        </w:rPr>
        <w:t>На початку XX ст. приплив іноземних капіталів збі</w:t>
      </w:r>
      <w:r w:rsidR="00220E1B">
        <w:rPr>
          <w:rFonts w:ascii="Times New Roman" w:hAnsi="Times New Roman"/>
          <w:lang w:val="uk-UA"/>
        </w:rPr>
        <w:t>льшився завдяки швейцарським, ав</w:t>
      </w:r>
      <w:r>
        <w:rPr>
          <w:rFonts w:ascii="Times New Roman" w:hAnsi="Times New Roman"/>
          <w:lang w:val="uk-UA"/>
        </w:rPr>
        <w:t xml:space="preserve">стро-угорським, турецьким, північноамериканським, голландським інвестиціям. </w:t>
      </w:r>
      <w:r w:rsidRPr="00CC5C51">
        <w:rPr>
          <w:rFonts w:ascii="Times New Roman" w:hAnsi="Times New Roman"/>
          <w:lang w:val="uk-UA"/>
        </w:rPr>
        <w:t>Напередодні Першої світової війни загальна величина іноземних капіталів у промисловість Донецько-Криворізького басейну дорівнювала 446,6 млн крб. основ</w:t>
      </w:r>
      <w:r>
        <w:rPr>
          <w:rFonts w:ascii="Times New Roman" w:hAnsi="Times New Roman"/>
          <w:lang w:val="uk-UA"/>
        </w:rPr>
        <w:t xml:space="preserve">ного, 94 млн крб. облігаційного, 59,4  </w:t>
      </w:r>
      <w:r w:rsidRPr="00CC5C51">
        <w:rPr>
          <w:rFonts w:ascii="Times New Roman" w:hAnsi="Times New Roman"/>
          <w:lang w:val="uk-UA"/>
        </w:rPr>
        <w:t>млн</w:t>
      </w:r>
      <w:r>
        <w:rPr>
          <w:rFonts w:ascii="Times New Roman" w:hAnsi="Times New Roman"/>
          <w:lang w:val="uk-UA"/>
        </w:rPr>
        <w:t> </w:t>
      </w:r>
      <w:r w:rsidRPr="00CC5C51">
        <w:rPr>
          <w:rFonts w:ascii="Times New Roman" w:hAnsi="Times New Roman"/>
          <w:lang w:val="uk-UA"/>
        </w:rPr>
        <w:t xml:space="preserve"> крб. запасного капіталу. Основні капітали іноземних підприємств Донецько-Криворізького басейну становили 27,8% всіх іноземних капіталів, вкладених у промисловість Російської імперії. Чисельність іноземних та змішаних підприємств становила 126 одиниць. </w:t>
      </w:r>
    </w:p>
    <w:p w:rsidR="00D671E6" w:rsidRPr="00CC5C51" w:rsidRDefault="00D671E6" w:rsidP="007A6732">
      <w:pPr>
        <w:spacing w:after="0" w:line="240" w:lineRule="auto"/>
        <w:ind w:firstLine="709"/>
        <w:jc w:val="both"/>
        <w:rPr>
          <w:rFonts w:ascii="Times New Roman" w:hAnsi="Times New Roman"/>
          <w:lang w:val="uk-UA"/>
        </w:rPr>
      </w:pPr>
      <w:r w:rsidRPr="00CC5C51">
        <w:rPr>
          <w:rFonts w:ascii="Times New Roman" w:hAnsi="Times New Roman"/>
          <w:lang w:val="uk-UA"/>
        </w:rPr>
        <w:t xml:space="preserve">Представництво закордонних підприємців у регіоні не завжди збігалося із державною </w:t>
      </w:r>
      <w:r>
        <w:rPr>
          <w:rFonts w:ascii="Times New Roman" w:hAnsi="Times New Roman"/>
          <w:lang w:val="uk-UA"/>
        </w:rPr>
        <w:t>належні</w:t>
      </w:r>
      <w:r w:rsidRPr="00CC5C51">
        <w:rPr>
          <w:rFonts w:ascii="Times New Roman" w:hAnsi="Times New Roman"/>
          <w:lang w:val="uk-UA"/>
        </w:rPr>
        <w:t>стю капіталів. Так, були широко представлені грецькі підприємці, що мали підданство Греції або Туреччини, чорногорці</w:t>
      </w:r>
      <w:r>
        <w:rPr>
          <w:rFonts w:ascii="Times New Roman" w:hAnsi="Times New Roman"/>
          <w:lang w:val="uk-UA"/>
        </w:rPr>
        <w:t>, чехи</w:t>
      </w:r>
      <w:r w:rsidRPr="00CC5C51">
        <w:rPr>
          <w:rFonts w:ascii="Times New Roman" w:hAnsi="Times New Roman"/>
          <w:lang w:val="uk-UA"/>
        </w:rPr>
        <w:t xml:space="preserve"> – підданство Австро-Угорщини або Франції, поляки </w:t>
      </w:r>
      <w:r w:rsidR="00F251BB">
        <w:rPr>
          <w:rFonts w:ascii="Times New Roman" w:hAnsi="Times New Roman"/>
          <w:lang w:val="uk-UA"/>
        </w:rPr>
        <w:t>– підданство Австро-Угорщини,</w:t>
      </w:r>
      <w:r w:rsidRPr="00CC5C51">
        <w:rPr>
          <w:rFonts w:ascii="Times New Roman" w:hAnsi="Times New Roman"/>
          <w:lang w:val="uk-UA"/>
        </w:rPr>
        <w:t xml:space="preserve"> Німеччини</w:t>
      </w:r>
      <w:r w:rsidR="00F251BB">
        <w:rPr>
          <w:rFonts w:ascii="Times New Roman" w:hAnsi="Times New Roman"/>
          <w:lang w:val="uk-UA"/>
        </w:rPr>
        <w:t>, Франції</w:t>
      </w:r>
      <w:r w:rsidRPr="00CC5C51">
        <w:rPr>
          <w:rFonts w:ascii="Times New Roman" w:hAnsi="Times New Roman"/>
          <w:lang w:val="uk-UA"/>
        </w:rPr>
        <w:t>. Представники  Данії, Люксембургу, Норвегії, Швеції працювали у складі низки іноземних компаній, були власниками цінних паперів, промислових об’єктів, але за існуючими джерелами поки що неможливо назвати обсяги їхніх капіталів у</w:t>
      </w:r>
      <w:r>
        <w:rPr>
          <w:rFonts w:ascii="Times New Roman" w:hAnsi="Times New Roman"/>
          <w:lang w:val="uk-UA"/>
        </w:rPr>
        <w:t xml:space="preserve"> </w:t>
      </w:r>
      <w:r w:rsidRPr="00CC5C51">
        <w:rPr>
          <w:rFonts w:ascii="Times New Roman" w:hAnsi="Times New Roman"/>
          <w:lang w:val="uk-UA"/>
        </w:rPr>
        <w:t>підприємствах.</w:t>
      </w:r>
    </w:p>
    <w:p w:rsidR="00D671E6" w:rsidRPr="00CC5C51" w:rsidRDefault="00D671E6" w:rsidP="00855C8F">
      <w:pPr>
        <w:spacing w:after="0" w:line="240" w:lineRule="auto"/>
        <w:ind w:firstLine="709"/>
        <w:jc w:val="both"/>
        <w:rPr>
          <w:rFonts w:ascii="Times New Roman" w:hAnsi="Times New Roman"/>
          <w:lang w:val="uk-UA"/>
        </w:rPr>
      </w:pPr>
      <w:r w:rsidRPr="00CC5C51">
        <w:rPr>
          <w:rFonts w:ascii="Times New Roman" w:hAnsi="Times New Roman"/>
          <w:lang w:val="uk-UA"/>
        </w:rPr>
        <w:t>Для іноземних підприємців регіону було притаманним одночасне володіння різними виробництвами – металургійними, машинобудівними, хімічними, скляними заводами, вугільними, залізорудними, марганцеворудними, соляними копальнями, електростанціями, транспортними засобами, що гарантувало більшу р</w:t>
      </w:r>
      <w:r>
        <w:rPr>
          <w:rFonts w:ascii="Times New Roman" w:hAnsi="Times New Roman"/>
          <w:lang w:val="uk-UA"/>
        </w:rPr>
        <w:t>ентабельність і стабільність за</w:t>
      </w:r>
      <w:r w:rsidRPr="00CC5C51">
        <w:rPr>
          <w:rFonts w:ascii="Times New Roman" w:hAnsi="Times New Roman"/>
          <w:lang w:val="uk-UA"/>
        </w:rPr>
        <w:t xml:space="preserve"> несприятливої економічної кон'юнктури.</w:t>
      </w:r>
    </w:p>
    <w:p w:rsidR="00D671E6" w:rsidRPr="00CC5C51" w:rsidRDefault="00D671E6" w:rsidP="00855C8F">
      <w:pPr>
        <w:spacing w:after="0" w:line="240" w:lineRule="auto"/>
        <w:ind w:firstLine="709"/>
        <w:jc w:val="both"/>
        <w:rPr>
          <w:rFonts w:ascii="Times New Roman" w:hAnsi="Times New Roman"/>
          <w:lang w:val="uk-UA"/>
        </w:rPr>
      </w:pPr>
      <w:r w:rsidRPr="00CC5C51">
        <w:rPr>
          <w:rFonts w:ascii="Times New Roman" w:hAnsi="Times New Roman"/>
          <w:lang w:val="uk-UA"/>
        </w:rPr>
        <w:t>Політика російського уряду відкрила широкі можливості для формування промислової буржуазії регіону, національний  і державний склад якої ставав усе більше строкатим. Серед верхівки ділової еліти в складі правлінь, адміністративно-управлінського апарату, інженер</w:t>
      </w:r>
      <w:r>
        <w:rPr>
          <w:rFonts w:ascii="Times New Roman" w:hAnsi="Times New Roman"/>
          <w:lang w:val="uk-UA"/>
        </w:rPr>
        <w:t>н</w:t>
      </w:r>
      <w:r w:rsidRPr="00CC5C51">
        <w:rPr>
          <w:rFonts w:ascii="Times New Roman" w:hAnsi="Times New Roman"/>
          <w:lang w:val="uk-UA"/>
        </w:rPr>
        <w:t xml:space="preserve">о-технічного персоналу число іноземних підданих становило 63,8%, а також працювало близько 8% осіб, громадянство яких встановити неможливо. Важливим компонентом цього процесу був експорт “людського капіталу”, що надзвичайно активізувався: багато іноземців-засновників  підприємств у регіоні прибули сюди в якості технічних спеціалістів і спочатку були найманими службовцями в уже існуючих тут промислових підприємствах. </w:t>
      </w:r>
    </w:p>
    <w:p w:rsidR="00D671E6" w:rsidRPr="00CC5C51" w:rsidRDefault="00D671E6" w:rsidP="00855C8F">
      <w:pPr>
        <w:spacing w:after="0" w:line="240" w:lineRule="auto"/>
        <w:ind w:firstLine="709"/>
        <w:jc w:val="both"/>
        <w:rPr>
          <w:rFonts w:ascii="Times New Roman" w:hAnsi="Times New Roman"/>
          <w:lang w:val="uk-UA"/>
        </w:rPr>
      </w:pPr>
      <w:r w:rsidRPr="00CC5C51">
        <w:rPr>
          <w:rFonts w:ascii="Times New Roman" w:hAnsi="Times New Roman"/>
          <w:lang w:val="uk-UA"/>
        </w:rPr>
        <w:t xml:space="preserve">Чисельність іноземців серед представників підприємницьких верств, управлінського складу, технічного персоналу на початку ХХ ст. зросла у 1,4 рази, але їх частка зменшилася на 2,3%. Натомість кількість підданих Російської імперії зросла у 1,5 рази, а осіб, громадянство яких не піддається визначенню, – в 1,8 рази. Можна припустити, що в даному випадку розпочала діяти тенденція до вкорінення іноземців у місцеве суспільство. Щодо розвитку робітничого класу </w:t>
      </w:r>
      <w:r w:rsidRPr="00CC5C51">
        <w:rPr>
          <w:rFonts w:ascii="Times New Roman" w:hAnsi="Times New Roman"/>
          <w:lang w:val="uk-UA"/>
        </w:rPr>
        <w:lastRenderedPageBreak/>
        <w:t xml:space="preserve">прослідковується тенденція, коли переважну більшість його становили вихідці з російських </w:t>
      </w:r>
      <w:r>
        <w:rPr>
          <w:rFonts w:ascii="Times New Roman" w:hAnsi="Times New Roman"/>
          <w:lang w:val="uk-UA"/>
        </w:rPr>
        <w:t>губерній, а в</w:t>
      </w:r>
      <w:r w:rsidRPr="00CC5C51">
        <w:rPr>
          <w:rFonts w:ascii="Times New Roman" w:hAnsi="Times New Roman"/>
          <w:lang w:val="uk-UA"/>
        </w:rPr>
        <w:t xml:space="preserve"> незначній кількості були представлені іноземні громадяни італійського, німецького, бельгійського, французького, англійського походження. </w:t>
      </w:r>
      <w:r>
        <w:rPr>
          <w:rFonts w:ascii="Times New Roman" w:hAnsi="Times New Roman"/>
          <w:lang w:val="uk-UA"/>
        </w:rPr>
        <w:t xml:space="preserve">Вихідці із місцевого населення, </w:t>
      </w:r>
      <w:r w:rsidRPr="00CC5C51">
        <w:rPr>
          <w:rFonts w:ascii="Times New Roman" w:hAnsi="Times New Roman"/>
          <w:lang w:val="uk-UA"/>
        </w:rPr>
        <w:t>українці</w:t>
      </w:r>
      <w:r>
        <w:rPr>
          <w:rFonts w:ascii="Times New Roman" w:hAnsi="Times New Roman"/>
          <w:lang w:val="uk-UA"/>
        </w:rPr>
        <w:t>,</w:t>
      </w:r>
      <w:r w:rsidRPr="00CC5C51">
        <w:rPr>
          <w:rFonts w:ascii="Times New Roman" w:hAnsi="Times New Roman"/>
          <w:lang w:val="uk-UA"/>
        </w:rPr>
        <w:t xml:space="preserve"> становили близько третини пролетаріату.</w:t>
      </w:r>
    </w:p>
    <w:p w:rsidR="00D671E6" w:rsidRPr="00CC5C51" w:rsidRDefault="00D671E6" w:rsidP="007A6732">
      <w:pPr>
        <w:spacing w:after="0" w:line="240" w:lineRule="auto"/>
        <w:ind w:firstLine="709"/>
        <w:jc w:val="both"/>
        <w:rPr>
          <w:rFonts w:ascii="Times New Roman" w:hAnsi="Times New Roman"/>
          <w:lang w:val="uk-UA"/>
        </w:rPr>
      </w:pPr>
      <w:r>
        <w:rPr>
          <w:rFonts w:ascii="Times New Roman" w:hAnsi="Times New Roman"/>
          <w:lang w:val="uk-UA"/>
        </w:rPr>
        <w:t>Дослідження</w:t>
      </w:r>
      <w:r w:rsidRPr="00CC5C51">
        <w:rPr>
          <w:rFonts w:ascii="Times New Roman" w:hAnsi="Times New Roman"/>
          <w:lang w:val="uk-UA"/>
        </w:rPr>
        <w:t xml:space="preserve"> іноземних капіталів </w:t>
      </w:r>
      <w:r>
        <w:rPr>
          <w:rFonts w:ascii="Times New Roman" w:hAnsi="Times New Roman"/>
          <w:lang w:val="uk-UA"/>
        </w:rPr>
        <w:t>у регіоні дозволило уточнити громадянство (підданство) низки відомих підприємців вери</w:t>
      </w:r>
      <w:r w:rsidRPr="00CC5C51">
        <w:rPr>
          <w:rFonts w:ascii="Times New Roman" w:hAnsi="Times New Roman"/>
          <w:lang w:val="uk-UA"/>
        </w:rPr>
        <w:t>фікувати розтиражоване твердження про “високі надприбутки” закордонних підприємств, які вони вивози</w:t>
      </w:r>
      <w:r>
        <w:rPr>
          <w:rFonts w:ascii="Times New Roman" w:hAnsi="Times New Roman"/>
          <w:lang w:val="uk-UA"/>
        </w:rPr>
        <w:t>ли із регіонів держави, політику щодо технічного устаткування та використання технологій.</w:t>
      </w:r>
    </w:p>
    <w:p w:rsidR="00D671E6" w:rsidRPr="00CC5C51" w:rsidRDefault="00D671E6" w:rsidP="00855C8F">
      <w:pPr>
        <w:spacing w:after="0" w:line="240" w:lineRule="auto"/>
        <w:ind w:firstLine="709"/>
        <w:jc w:val="both"/>
        <w:rPr>
          <w:rFonts w:ascii="Times New Roman" w:hAnsi="Times New Roman"/>
          <w:lang w:val="uk-UA"/>
        </w:rPr>
      </w:pPr>
      <w:r w:rsidRPr="00CC5C51">
        <w:rPr>
          <w:rFonts w:ascii="Times New Roman" w:hAnsi="Times New Roman"/>
          <w:lang w:val="uk-UA"/>
        </w:rPr>
        <w:t>Нові галузі виробництва – металургійна, гірничодобувна, машинобудівна, електротехнічна, електроенергетична, хімічна, галузь будівельних матеріалів – виникали одразу як машинізовані, що певною мірою дозволяло уникати проміжних етапів формування фабрично-заводської промисловості. Саме такий шлях розвитку був характерним для Донецько-Криворізького басейну завдяки припливу іноземного капіталу та закордонного підприємництва.</w:t>
      </w:r>
    </w:p>
    <w:p w:rsidR="00D671E6" w:rsidRPr="00CC5C51" w:rsidRDefault="00D671E6" w:rsidP="007A6732">
      <w:pPr>
        <w:spacing w:after="0" w:line="240" w:lineRule="auto"/>
        <w:ind w:firstLine="709"/>
        <w:jc w:val="both"/>
        <w:rPr>
          <w:rFonts w:ascii="Times New Roman" w:hAnsi="Times New Roman"/>
          <w:lang w:val="uk-UA"/>
        </w:rPr>
      </w:pPr>
      <w:r w:rsidRPr="00CC5C51">
        <w:rPr>
          <w:rFonts w:ascii="Times New Roman" w:hAnsi="Times New Roman"/>
          <w:lang w:val="uk-UA"/>
        </w:rPr>
        <w:t xml:space="preserve">Іноземні компанії та підприємці стали засновниками міської та селищної інфраструктури регіону, утвореної навколо фабрик, заводів, копалень із мережами житлових приміщень, школами, училищами, лікарнями, церквами, магазинами, які в більшості отримували фінансування з боку </w:t>
      </w:r>
      <w:r>
        <w:rPr>
          <w:rFonts w:ascii="Times New Roman" w:hAnsi="Times New Roman"/>
          <w:lang w:val="uk-UA"/>
        </w:rPr>
        <w:t xml:space="preserve">відповідних підприємств. </w:t>
      </w:r>
      <w:r w:rsidRPr="00CC5C51">
        <w:rPr>
          <w:rFonts w:ascii="Times New Roman" w:hAnsi="Times New Roman"/>
          <w:lang w:val="uk-UA"/>
        </w:rPr>
        <w:t>Аналіз архівних джерел, статистичних даних, мемуарної л</w:t>
      </w:r>
      <w:r>
        <w:rPr>
          <w:rFonts w:ascii="Times New Roman" w:hAnsi="Times New Roman"/>
          <w:lang w:val="uk-UA"/>
        </w:rPr>
        <w:t>ітератури свідчить, що становище</w:t>
      </w:r>
      <w:r w:rsidRPr="00CC5C51">
        <w:rPr>
          <w:rFonts w:ascii="Times New Roman" w:hAnsi="Times New Roman"/>
          <w:lang w:val="uk-UA"/>
        </w:rPr>
        <w:t xml:space="preserve"> робітників на підприємствах, які належали іноземним капіталам та власникам, було кращим, ніж на підприємствах вітчизняних промисловців не тільки за рахунок вищої платні, але й завдя</w:t>
      </w:r>
      <w:r>
        <w:rPr>
          <w:rFonts w:ascii="Times New Roman" w:hAnsi="Times New Roman"/>
          <w:lang w:val="uk-UA"/>
        </w:rPr>
        <w:t>ки поліпшеним соціально-побутовим умовам</w:t>
      </w:r>
      <w:r w:rsidRPr="00CC5C51">
        <w:rPr>
          <w:rFonts w:ascii="Times New Roman" w:hAnsi="Times New Roman"/>
          <w:lang w:val="uk-UA"/>
        </w:rPr>
        <w:t>.</w:t>
      </w:r>
    </w:p>
    <w:p w:rsidR="00D671E6" w:rsidRPr="00CC5C51" w:rsidRDefault="00D671E6" w:rsidP="00855C8F">
      <w:pPr>
        <w:spacing w:after="0" w:line="240" w:lineRule="auto"/>
        <w:ind w:firstLine="709"/>
        <w:jc w:val="both"/>
        <w:rPr>
          <w:rFonts w:ascii="Times New Roman" w:hAnsi="Times New Roman"/>
        </w:rPr>
      </w:pPr>
      <w:r w:rsidRPr="00CC5C51">
        <w:rPr>
          <w:rFonts w:ascii="Times New Roman" w:hAnsi="Times New Roman"/>
          <w:lang w:val="uk-UA"/>
        </w:rPr>
        <w:t>Іноземний капітал та закордонне підприємництво залишались, як прав</w:t>
      </w:r>
      <w:r>
        <w:rPr>
          <w:rFonts w:ascii="Times New Roman" w:hAnsi="Times New Roman"/>
          <w:lang w:val="uk-UA"/>
        </w:rPr>
        <w:t>ило, тісно пов’язаними з фінансу</w:t>
      </w:r>
      <w:r w:rsidRPr="00CC5C51">
        <w:rPr>
          <w:rFonts w:ascii="Times New Roman" w:hAnsi="Times New Roman"/>
          <w:lang w:val="uk-UA"/>
        </w:rPr>
        <w:t>ючими їх іноземними біржами, банками, промисловими групами, але в той же час вони ставали невід’ємною частиною економічного комплексу України, забезпечуючи зростання вітчизняної промисловості. На</w:t>
      </w:r>
      <w:r>
        <w:rPr>
          <w:rFonts w:ascii="Times New Roman" w:hAnsi="Times New Roman"/>
          <w:lang w:val="uk-UA"/>
        </w:rPr>
        <w:t xml:space="preserve"> їх підприємствах виготовлялась</w:t>
      </w:r>
      <w:r w:rsidRPr="00CC5C51">
        <w:rPr>
          <w:rFonts w:ascii="Times New Roman" w:hAnsi="Times New Roman"/>
          <w:lang w:val="uk-UA"/>
        </w:rPr>
        <w:t xml:space="preserve"> конкурентоздатна продукція для внутрішнього та зовнішнього ринку, виникали додаткові робочі місця.</w:t>
      </w:r>
    </w:p>
    <w:p w:rsidR="00D671E6" w:rsidRDefault="00D671E6" w:rsidP="00F251BB">
      <w:pPr>
        <w:spacing w:after="0" w:line="240" w:lineRule="auto"/>
        <w:ind w:firstLine="709"/>
        <w:jc w:val="both"/>
        <w:rPr>
          <w:rFonts w:ascii="Times New Roman" w:hAnsi="Times New Roman"/>
          <w:lang w:val="uk-UA"/>
        </w:rPr>
      </w:pPr>
      <w:r w:rsidRPr="00CC5C51">
        <w:rPr>
          <w:rFonts w:ascii="Times New Roman" w:hAnsi="Times New Roman"/>
          <w:lang w:val="uk-UA"/>
        </w:rPr>
        <w:t xml:space="preserve">Залучення іноземних капіталів, технологій, підприємців із Західної Європи, Північної Америки до промисловості Донецько-Криворізького басейну, що відбувалось у другій половині </w:t>
      </w:r>
      <w:r w:rsidRPr="00CC5C51">
        <w:rPr>
          <w:rFonts w:ascii="Times New Roman" w:hAnsi="Times New Roman"/>
          <w:lang w:val="en-US"/>
        </w:rPr>
        <w:t>XIX</w:t>
      </w:r>
      <w:r w:rsidRPr="00CC5C51">
        <w:rPr>
          <w:rFonts w:ascii="Times New Roman" w:hAnsi="Times New Roman"/>
          <w:lang w:val="uk-UA"/>
        </w:rPr>
        <w:t xml:space="preserve"> – на початку </w:t>
      </w:r>
      <w:r w:rsidRPr="00CC5C51">
        <w:rPr>
          <w:rFonts w:ascii="Times New Roman" w:hAnsi="Times New Roman"/>
          <w:lang w:val="en-US"/>
        </w:rPr>
        <w:t>XX</w:t>
      </w:r>
      <w:r w:rsidRPr="00CC5C51">
        <w:rPr>
          <w:rFonts w:ascii="Times New Roman" w:hAnsi="Times New Roman"/>
          <w:lang w:val="uk-UA"/>
        </w:rPr>
        <w:t xml:space="preserve"> ст., стало механізмом інтеграції української економіки до світової системи господарювання. Використання культурно-політичних підвалин західноєвропейської цивілізації, а не лише ї</w:t>
      </w:r>
      <w:r>
        <w:rPr>
          <w:rFonts w:ascii="Times New Roman" w:hAnsi="Times New Roman"/>
          <w:lang w:val="uk-UA"/>
        </w:rPr>
        <w:t>ї техніко-утилітарних здобутків</w:t>
      </w:r>
      <w:r w:rsidRPr="00CC5C51">
        <w:rPr>
          <w:rFonts w:ascii="Times New Roman" w:hAnsi="Times New Roman"/>
          <w:lang w:val="uk-UA"/>
        </w:rPr>
        <w:t xml:space="preserve"> посилилось у регіоні напередодні Першої світової війни</w:t>
      </w:r>
      <w:r>
        <w:rPr>
          <w:rFonts w:ascii="Times New Roman" w:hAnsi="Times New Roman"/>
          <w:lang w:val="uk-UA"/>
        </w:rPr>
        <w:t>, але тенденція не перетворилася</w:t>
      </w:r>
      <w:r w:rsidRPr="00CC5C51">
        <w:rPr>
          <w:rFonts w:ascii="Times New Roman" w:hAnsi="Times New Roman"/>
          <w:lang w:val="uk-UA"/>
        </w:rPr>
        <w:t xml:space="preserve"> на процес.</w:t>
      </w:r>
      <w:r>
        <w:rPr>
          <w:rFonts w:ascii="Times New Roman" w:hAnsi="Times New Roman"/>
          <w:lang w:val="uk-UA"/>
        </w:rPr>
        <w:t xml:space="preserve"> </w:t>
      </w:r>
      <w:r w:rsidRPr="00CC5C51">
        <w:rPr>
          <w:rFonts w:ascii="Times New Roman" w:hAnsi="Times New Roman"/>
          <w:lang w:val="uk-UA"/>
        </w:rPr>
        <w:t>Цього для розвитку суспільства виявилося замало,</w:t>
      </w:r>
      <w:r>
        <w:rPr>
          <w:rFonts w:ascii="Times New Roman" w:hAnsi="Times New Roman"/>
          <w:lang w:val="uk-UA"/>
        </w:rPr>
        <w:t xml:space="preserve"> </w:t>
      </w:r>
      <w:r w:rsidRPr="00CC5C51">
        <w:rPr>
          <w:rFonts w:ascii="Times New Roman" w:hAnsi="Times New Roman"/>
          <w:lang w:val="uk-UA"/>
        </w:rPr>
        <w:t>що далося взнаки в ході подій національно-демократичної революції 1917-1920 рр. в Україні.</w:t>
      </w:r>
    </w:p>
    <w:p w:rsidR="00D671E6" w:rsidRPr="00CC5C51" w:rsidRDefault="00D671E6" w:rsidP="00855C8F">
      <w:pPr>
        <w:spacing w:after="0" w:line="240" w:lineRule="auto"/>
        <w:ind w:firstLine="709"/>
        <w:jc w:val="both"/>
        <w:rPr>
          <w:rFonts w:ascii="Times New Roman" w:hAnsi="Times New Roman"/>
          <w:lang w:val="uk-UA"/>
        </w:rPr>
      </w:pPr>
    </w:p>
    <w:p w:rsidR="00D671E6" w:rsidRDefault="00D671E6" w:rsidP="00855C8F">
      <w:pPr>
        <w:spacing w:after="0" w:line="240" w:lineRule="auto"/>
        <w:rPr>
          <w:rFonts w:ascii="Times New Roman" w:hAnsi="Times New Roman"/>
          <w:b/>
          <w:lang w:val="uk-UA"/>
        </w:rPr>
      </w:pPr>
      <w:r>
        <w:rPr>
          <w:lang w:val="uk-UA"/>
        </w:rPr>
        <w:t xml:space="preserve">                       </w:t>
      </w:r>
      <w:r w:rsidRPr="00E446A2">
        <w:rPr>
          <w:rFonts w:ascii="Times New Roman" w:hAnsi="Times New Roman"/>
          <w:b/>
          <w:lang w:val="uk-UA"/>
        </w:rPr>
        <w:t>СПИСОК ОПУБЛІКОВАНИХ ПРАЦЬ ЗА ТЕМОЮ ДИСЕРТАЦІЇ</w:t>
      </w:r>
    </w:p>
    <w:p w:rsidR="00D671E6" w:rsidRDefault="00D671E6" w:rsidP="00F251BB">
      <w:pPr>
        <w:spacing w:after="0" w:line="240" w:lineRule="auto"/>
        <w:rPr>
          <w:rFonts w:ascii="Times New Roman" w:hAnsi="Times New Roman"/>
          <w:b/>
          <w:lang w:val="uk-UA"/>
        </w:rPr>
      </w:pPr>
    </w:p>
    <w:p w:rsidR="001D2EFD" w:rsidRPr="00E446A2" w:rsidRDefault="001D2EFD" w:rsidP="00855C8F">
      <w:pPr>
        <w:spacing w:after="0" w:line="240" w:lineRule="auto"/>
        <w:jc w:val="center"/>
        <w:rPr>
          <w:rFonts w:ascii="Times New Roman" w:hAnsi="Times New Roman"/>
          <w:b/>
          <w:lang w:val="uk-UA"/>
        </w:rPr>
      </w:pPr>
    </w:p>
    <w:p w:rsidR="00D671E6" w:rsidRPr="00E85BA6" w:rsidRDefault="00D671E6" w:rsidP="00855C8F">
      <w:pPr>
        <w:numPr>
          <w:ilvl w:val="0"/>
          <w:numId w:val="2"/>
        </w:numPr>
        <w:spacing w:after="0" w:line="240" w:lineRule="auto"/>
        <w:ind w:left="709" w:hanging="709"/>
        <w:jc w:val="both"/>
        <w:rPr>
          <w:rFonts w:ascii="Times New Roman" w:hAnsi="Times New Roman" w:cs="Times New Roman"/>
          <w:lang w:val="uk-UA"/>
        </w:rPr>
      </w:pPr>
      <w:r w:rsidRPr="00E85BA6">
        <w:rPr>
          <w:rFonts w:ascii="Times New Roman" w:hAnsi="Times New Roman" w:cs="Times New Roman"/>
          <w:lang w:val="uk-UA"/>
        </w:rPr>
        <w:t xml:space="preserve">Хряпін Е. О. Із історії утворення та діяльності іноземного капіталу в соляній і ртутній галузях Донецького басейну (друга половина </w:t>
      </w:r>
      <w:r w:rsidRPr="00E85BA6">
        <w:rPr>
          <w:rFonts w:ascii="Times New Roman" w:hAnsi="Times New Roman" w:cs="Times New Roman"/>
        </w:rPr>
        <w:t>XIX</w:t>
      </w:r>
      <w:r w:rsidRPr="00E85BA6">
        <w:rPr>
          <w:rFonts w:ascii="Times New Roman" w:hAnsi="Times New Roman" w:cs="Times New Roman"/>
          <w:lang w:val="uk-UA"/>
        </w:rPr>
        <w:t xml:space="preserve"> ст.) / Е. О. Хряпін // Збірник наук. пр.: Сер.: Історія та географія / Харк. держ. пед. ун-т ім. Г. С. Сковороди – 2000. – Вип. 6. – С. 12 – 17.</w:t>
      </w:r>
    </w:p>
    <w:p w:rsidR="00D671E6" w:rsidRPr="00E85BA6" w:rsidRDefault="00D671E6" w:rsidP="00855C8F">
      <w:pPr>
        <w:numPr>
          <w:ilvl w:val="0"/>
          <w:numId w:val="2"/>
        </w:numPr>
        <w:spacing w:after="0" w:line="240" w:lineRule="auto"/>
        <w:ind w:left="709" w:hanging="709"/>
        <w:jc w:val="both"/>
        <w:rPr>
          <w:rFonts w:ascii="Times New Roman" w:hAnsi="Times New Roman" w:cs="Times New Roman"/>
          <w:lang w:val="uk-UA"/>
        </w:rPr>
      </w:pPr>
      <w:r w:rsidRPr="00E85BA6">
        <w:rPr>
          <w:rFonts w:ascii="Times New Roman" w:hAnsi="Times New Roman" w:cs="Times New Roman"/>
          <w:lang w:val="uk-UA"/>
        </w:rPr>
        <w:t>Хряпін Е. О. Іноземний капітал у залізорудній та марганцевій промисловості Донецько-Криворізького басейну (</w:t>
      </w:r>
      <w:r w:rsidRPr="00E85BA6">
        <w:rPr>
          <w:rFonts w:ascii="Times New Roman" w:hAnsi="Times New Roman" w:cs="Times New Roman"/>
        </w:rPr>
        <w:t>II</w:t>
      </w:r>
      <w:r w:rsidRPr="00E85BA6">
        <w:rPr>
          <w:rFonts w:ascii="Times New Roman" w:hAnsi="Times New Roman" w:cs="Times New Roman"/>
          <w:lang w:val="uk-UA"/>
        </w:rPr>
        <w:t xml:space="preserve"> пол. </w:t>
      </w:r>
      <w:r w:rsidRPr="00E85BA6">
        <w:rPr>
          <w:rFonts w:ascii="Times New Roman" w:hAnsi="Times New Roman" w:cs="Times New Roman"/>
        </w:rPr>
        <w:t>XIX</w:t>
      </w:r>
      <w:r w:rsidRPr="00E85BA6">
        <w:rPr>
          <w:rFonts w:ascii="Times New Roman" w:hAnsi="Times New Roman" w:cs="Times New Roman"/>
          <w:lang w:val="uk-UA"/>
        </w:rPr>
        <w:t xml:space="preserve"> ст.) / Е. О.  Хряпін  // Історія України. Маловідомі імена, події, факти. (зб. ст.). – К.; Донецьк, 2001. – Вип. 18. – С. 19 – 24.</w:t>
      </w:r>
    </w:p>
    <w:p w:rsidR="00D671E6" w:rsidRPr="00E85BA6" w:rsidRDefault="00D671E6" w:rsidP="00855C8F">
      <w:pPr>
        <w:numPr>
          <w:ilvl w:val="0"/>
          <w:numId w:val="2"/>
        </w:numPr>
        <w:spacing w:after="0" w:line="240" w:lineRule="auto"/>
        <w:ind w:left="709" w:hanging="709"/>
        <w:jc w:val="both"/>
        <w:rPr>
          <w:rFonts w:ascii="Times New Roman" w:hAnsi="Times New Roman" w:cs="Times New Roman"/>
          <w:lang w:val="uk-UA"/>
        </w:rPr>
      </w:pPr>
      <w:r w:rsidRPr="00E85BA6">
        <w:rPr>
          <w:rFonts w:ascii="Times New Roman" w:hAnsi="Times New Roman" w:cs="Times New Roman"/>
          <w:lang w:val="uk-UA"/>
        </w:rPr>
        <w:t xml:space="preserve">Хряпін Е. О. До історії взаємовідносин українських, російських, іноземних підприємницьких верств на прикладі Донецько-Криворізького басейну (друга половина </w:t>
      </w:r>
      <w:r w:rsidRPr="00E85BA6">
        <w:rPr>
          <w:rFonts w:ascii="Times New Roman" w:hAnsi="Times New Roman" w:cs="Times New Roman"/>
        </w:rPr>
        <w:t>XIX</w:t>
      </w:r>
      <w:r w:rsidRPr="00E85BA6">
        <w:rPr>
          <w:rFonts w:ascii="Times New Roman" w:hAnsi="Times New Roman" w:cs="Times New Roman"/>
          <w:lang w:val="uk-UA"/>
        </w:rPr>
        <w:t xml:space="preserve"> – початок </w:t>
      </w:r>
      <w:r w:rsidRPr="00E85BA6">
        <w:rPr>
          <w:rFonts w:ascii="Times New Roman" w:hAnsi="Times New Roman" w:cs="Times New Roman"/>
        </w:rPr>
        <w:t>XX</w:t>
      </w:r>
      <w:r w:rsidRPr="00E85BA6">
        <w:rPr>
          <w:rFonts w:ascii="Times New Roman" w:hAnsi="Times New Roman" w:cs="Times New Roman"/>
          <w:lang w:val="uk-UA"/>
        </w:rPr>
        <w:t xml:space="preserve"> ст.) / Е. О. Хряпін // Вісн. Харк. нац. ун-ту ім. В. Н. Каразіна. – 2001. – № 504: Історія України. – Вип. 4. – С. 44 – 49.</w:t>
      </w:r>
    </w:p>
    <w:p w:rsidR="00D671E6" w:rsidRPr="00E85BA6" w:rsidRDefault="00D671E6" w:rsidP="00855C8F">
      <w:pPr>
        <w:numPr>
          <w:ilvl w:val="0"/>
          <w:numId w:val="2"/>
        </w:numPr>
        <w:spacing w:after="0" w:line="240" w:lineRule="auto"/>
        <w:ind w:left="709" w:hanging="709"/>
        <w:jc w:val="both"/>
        <w:rPr>
          <w:rFonts w:ascii="Times New Roman" w:hAnsi="Times New Roman" w:cs="Times New Roman"/>
          <w:lang w:val="uk-UA"/>
        </w:rPr>
      </w:pPr>
      <w:r w:rsidRPr="00E85BA6">
        <w:rPr>
          <w:rFonts w:ascii="Times New Roman" w:hAnsi="Times New Roman" w:cs="Times New Roman"/>
          <w:lang w:val="uk-UA"/>
        </w:rPr>
        <w:t xml:space="preserve">Хряпін Е. О. До історії залучення іноземного капіталу в машинобудівельну промисловість Донецько-Придніпровського регіону (друга половина </w:t>
      </w:r>
      <w:r w:rsidRPr="00E85BA6">
        <w:rPr>
          <w:rFonts w:ascii="Times New Roman" w:hAnsi="Times New Roman" w:cs="Times New Roman"/>
        </w:rPr>
        <w:t>XIX</w:t>
      </w:r>
      <w:r w:rsidRPr="00E85BA6">
        <w:rPr>
          <w:rFonts w:ascii="Times New Roman" w:hAnsi="Times New Roman" w:cs="Times New Roman"/>
          <w:lang w:val="uk-UA"/>
        </w:rPr>
        <w:t xml:space="preserve"> ст.) / Е. О. Хряпін // Збірник наук. пр. Сер.: Історія та географія / Харк. держ. пед. ун-т ім. Г. С. Сковороди. – 2002. – Вип. 9. – С.70 – 75.</w:t>
      </w:r>
    </w:p>
    <w:p w:rsidR="00D671E6" w:rsidRPr="00E85BA6" w:rsidRDefault="00D671E6" w:rsidP="00855C8F">
      <w:pPr>
        <w:numPr>
          <w:ilvl w:val="0"/>
          <w:numId w:val="2"/>
        </w:numPr>
        <w:spacing w:after="0" w:line="240" w:lineRule="auto"/>
        <w:ind w:left="709" w:hanging="709"/>
        <w:jc w:val="both"/>
        <w:rPr>
          <w:rFonts w:ascii="Times New Roman" w:hAnsi="Times New Roman" w:cs="Times New Roman"/>
          <w:lang w:val="uk-UA"/>
        </w:rPr>
      </w:pPr>
      <w:r w:rsidRPr="00E85BA6">
        <w:rPr>
          <w:rFonts w:ascii="Times New Roman" w:hAnsi="Times New Roman" w:cs="Times New Roman"/>
          <w:lang w:val="uk-UA"/>
        </w:rPr>
        <w:t xml:space="preserve">Хряпін Е. О. Іноземні акціонерні товариства в хімічній та скляній галузях Донецько-Придніпровського регіону (друга половина </w:t>
      </w:r>
      <w:r w:rsidRPr="00E85BA6">
        <w:rPr>
          <w:rFonts w:ascii="Times New Roman" w:hAnsi="Times New Roman" w:cs="Times New Roman"/>
        </w:rPr>
        <w:t>XIX</w:t>
      </w:r>
      <w:r w:rsidRPr="00E85BA6">
        <w:rPr>
          <w:rFonts w:ascii="Times New Roman" w:hAnsi="Times New Roman" w:cs="Times New Roman"/>
          <w:lang w:val="uk-UA"/>
        </w:rPr>
        <w:t xml:space="preserve"> ст.) / Е. О. Хряпін // Вісн. Харк. нац. ун-ту ім. В. Н. Каразіна. – 2002. – № 556: Історія України.</w:t>
      </w:r>
      <w:r w:rsidRPr="00E85BA6">
        <w:rPr>
          <w:rFonts w:ascii="Times New Roman" w:hAnsi="Times New Roman" w:cs="Times New Roman"/>
          <w:lang w:val="en-US"/>
        </w:rPr>
        <w:t> </w:t>
      </w:r>
      <w:r w:rsidRPr="00E85BA6">
        <w:rPr>
          <w:rFonts w:ascii="Times New Roman" w:hAnsi="Times New Roman" w:cs="Times New Roman"/>
          <w:lang w:val="uk-UA"/>
        </w:rPr>
        <w:t>– Вип. 5. – С. 54 – 60.</w:t>
      </w:r>
    </w:p>
    <w:p w:rsidR="00D671E6" w:rsidRPr="00F251BB" w:rsidRDefault="00D671E6" w:rsidP="00F251BB">
      <w:pPr>
        <w:numPr>
          <w:ilvl w:val="0"/>
          <w:numId w:val="2"/>
        </w:numPr>
        <w:spacing w:after="0" w:line="240" w:lineRule="auto"/>
        <w:ind w:left="709" w:hanging="709"/>
        <w:jc w:val="both"/>
        <w:rPr>
          <w:rFonts w:ascii="Times New Roman" w:hAnsi="Times New Roman" w:cs="Times New Roman"/>
          <w:lang w:val="uk-UA"/>
        </w:rPr>
      </w:pPr>
      <w:r w:rsidRPr="00E85BA6">
        <w:rPr>
          <w:rFonts w:ascii="Times New Roman" w:hAnsi="Times New Roman" w:cs="Times New Roman"/>
          <w:lang w:val="uk-UA"/>
        </w:rPr>
        <w:t>Хряпін Е. О. Іноземні акціонерні товариства і підприємці у розвитку галузі будівельних матеріалів Донецько-Придніпровського регіону (1900-1914 рр.) / Е. О. Хряпін // Історичні записки: зб. наук. пр. / Східноукр. нац. ун-т ім.  В.  Даля – 2006. – Вип. 10. – С. 231 – 236.</w:t>
      </w:r>
    </w:p>
    <w:p w:rsidR="00D671E6" w:rsidRPr="00E85BA6" w:rsidRDefault="00D671E6" w:rsidP="00F251BB">
      <w:pPr>
        <w:numPr>
          <w:ilvl w:val="0"/>
          <w:numId w:val="2"/>
        </w:numPr>
        <w:tabs>
          <w:tab w:val="clear" w:pos="720"/>
        </w:tabs>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lang w:val="uk-UA"/>
        </w:rPr>
        <w:lastRenderedPageBreak/>
        <w:t xml:space="preserve">Хряпін Е. О. Д. І. Багалій про іноземний капітал у промисловості Слобожанщини та Донецько-Криворізького басейну (друга половина </w:t>
      </w:r>
      <w:r w:rsidRPr="00E85BA6">
        <w:rPr>
          <w:rFonts w:ascii="Times New Roman" w:hAnsi="Times New Roman" w:cs="Times New Roman"/>
        </w:rPr>
        <w:t>XIX</w:t>
      </w:r>
      <w:r w:rsidRPr="00E85BA6">
        <w:rPr>
          <w:rFonts w:ascii="Times New Roman" w:hAnsi="Times New Roman" w:cs="Times New Roman"/>
          <w:lang w:val="uk-UA"/>
        </w:rPr>
        <w:t xml:space="preserve"> – початок </w:t>
      </w:r>
      <w:r w:rsidRPr="00E85BA6">
        <w:rPr>
          <w:rFonts w:ascii="Times New Roman" w:hAnsi="Times New Roman" w:cs="Times New Roman"/>
        </w:rPr>
        <w:t>XX</w:t>
      </w:r>
      <w:r w:rsidRPr="00E85BA6">
        <w:rPr>
          <w:rFonts w:ascii="Times New Roman" w:hAnsi="Times New Roman" w:cs="Times New Roman"/>
          <w:lang w:val="uk-UA"/>
        </w:rPr>
        <w:t xml:space="preserve"> ст.) / Е. О. Хряпін // Багаліївські читання в НУА </w:t>
      </w:r>
      <w:r w:rsidRPr="00E85BA6">
        <w:rPr>
          <w:rFonts w:ascii="Times New Roman" w:hAnsi="Times New Roman" w:cs="Times New Roman"/>
        </w:rPr>
        <w:t>III</w:t>
      </w:r>
      <w:r w:rsidRPr="00E85BA6">
        <w:rPr>
          <w:rFonts w:ascii="Times New Roman" w:hAnsi="Times New Roman" w:cs="Times New Roman"/>
          <w:lang w:val="uk-UA"/>
        </w:rPr>
        <w:t>.</w:t>
      </w:r>
      <w:r w:rsidRPr="00E85BA6">
        <w:rPr>
          <w:rFonts w:ascii="Times New Roman" w:hAnsi="Times New Roman" w:cs="Times New Roman"/>
        </w:rPr>
        <w:t> </w:t>
      </w:r>
      <w:r w:rsidRPr="00E85BA6">
        <w:rPr>
          <w:rFonts w:ascii="Times New Roman" w:hAnsi="Times New Roman" w:cs="Times New Roman"/>
          <w:lang w:val="uk-UA"/>
        </w:rPr>
        <w:t xml:space="preserve"> Д.</w:t>
      </w:r>
      <w:r w:rsidRPr="00E85BA6">
        <w:rPr>
          <w:rFonts w:ascii="Times New Roman" w:hAnsi="Times New Roman" w:cs="Times New Roman"/>
        </w:rPr>
        <w:t> </w:t>
      </w:r>
      <w:r w:rsidRPr="00E85BA6">
        <w:rPr>
          <w:rFonts w:ascii="Times New Roman" w:hAnsi="Times New Roman" w:cs="Times New Roman"/>
          <w:lang w:val="uk-UA"/>
        </w:rPr>
        <w:t>І.</w:t>
      </w:r>
      <w:r w:rsidRPr="00E85BA6">
        <w:rPr>
          <w:rFonts w:ascii="Times New Roman" w:hAnsi="Times New Roman" w:cs="Times New Roman"/>
        </w:rPr>
        <w:t> </w:t>
      </w:r>
      <w:r w:rsidRPr="00E85BA6">
        <w:rPr>
          <w:rFonts w:ascii="Times New Roman" w:hAnsi="Times New Roman" w:cs="Times New Roman"/>
          <w:lang w:val="uk-UA"/>
        </w:rPr>
        <w:t>Багалій і культура Слобідської України: програма та матеріали, 6 листоп. 2000 р. / Нар. укр. акад. – 2000. – Ч. 3. – С. 76 – 78.</w:t>
      </w:r>
    </w:p>
    <w:p w:rsidR="00D671E6" w:rsidRPr="00E85BA6" w:rsidRDefault="00D671E6" w:rsidP="00F251BB">
      <w:pPr>
        <w:numPr>
          <w:ilvl w:val="0"/>
          <w:numId w:val="2"/>
        </w:numPr>
        <w:spacing w:after="0" w:line="240" w:lineRule="auto"/>
        <w:ind w:hanging="720"/>
        <w:jc w:val="both"/>
        <w:rPr>
          <w:rFonts w:ascii="Times New Roman" w:hAnsi="Times New Roman" w:cs="Times New Roman"/>
          <w:lang w:val="uk-UA"/>
        </w:rPr>
      </w:pPr>
      <w:r w:rsidRPr="00E85BA6">
        <w:rPr>
          <w:rFonts w:ascii="Times New Roman" w:hAnsi="Times New Roman" w:cs="Times New Roman"/>
          <w:lang w:val="uk-UA"/>
        </w:rPr>
        <w:t xml:space="preserve">Хряпін Е. О. Вплив іноземного капіталу на розвиток кам’яновугільної промисловості Донецько-Криворізького басейну в другій половині </w:t>
      </w:r>
      <w:r w:rsidRPr="00E85BA6">
        <w:rPr>
          <w:rFonts w:ascii="Times New Roman" w:hAnsi="Times New Roman" w:cs="Times New Roman"/>
        </w:rPr>
        <w:t>XIX</w:t>
      </w:r>
      <w:r w:rsidRPr="00E85BA6">
        <w:rPr>
          <w:rFonts w:ascii="Times New Roman" w:hAnsi="Times New Roman" w:cs="Times New Roman"/>
          <w:lang w:val="uk-UA"/>
        </w:rPr>
        <w:t xml:space="preserve"> ст. / Е. О. Хряпін // Вісн. Харк. ун-ту ім. В. Н. Каразіна. – 2000. – № 456: Сер.: Актуальні проблеми сучасної науки в дослідженнях молодих вчених м. Харкова. – Ч. 1. – </w:t>
      </w:r>
      <w:r w:rsidRPr="00E85BA6">
        <w:rPr>
          <w:rFonts w:ascii="Times New Roman" w:hAnsi="Times New Roman" w:cs="Times New Roman"/>
        </w:rPr>
        <w:t>C</w:t>
      </w:r>
      <w:r w:rsidRPr="00E85BA6">
        <w:rPr>
          <w:rFonts w:ascii="Times New Roman" w:hAnsi="Times New Roman" w:cs="Times New Roman"/>
          <w:lang w:val="uk-UA"/>
        </w:rPr>
        <w:t>. 315 – 318.</w:t>
      </w:r>
    </w:p>
    <w:p w:rsidR="00D671E6" w:rsidRPr="00E85BA6" w:rsidRDefault="00D671E6" w:rsidP="00F251BB">
      <w:pPr>
        <w:numPr>
          <w:ilvl w:val="0"/>
          <w:numId w:val="2"/>
        </w:numPr>
        <w:spacing w:after="0" w:line="240" w:lineRule="auto"/>
        <w:ind w:hanging="720"/>
        <w:jc w:val="both"/>
        <w:rPr>
          <w:rFonts w:ascii="Times New Roman" w:hAnsi="Times New Roman" w:cs="Times New Roman"/>
          <w:lang w:val="uk-UA"/>
        </w:rPr>
      </w:pPr>
      <w:r w:rsidRPr="00E85BA6">
        <w:rPr>
          <w:rFonts w:ascii="Times New Roman" w:hAnsi="Times New Roman" w:cs="Times New Roman"/>
          <w:lang w:val="uk-UA"/>
        </w:rPr>
        <w:t xml:space="preserve">Хряпін Е. О. До історії залучення іноземних капіталів у будівельну галузь Донецько-Криворізького басейну (кінець </w:t>
      </w:r>
      <w:r w:rsidRPr="00E85BA6">
        <w:rPr>
          <w:rFonts w:ascii="Times New Roman" w:hAnsi="Times New Roman" w:cs="Times New Roman"/>
        </w:rPr>
        <w:t>XIX</w:t>
      </w:r>
      <w:r w:rsidRPr="00E85BA6">
        <w:rPr>
          <w:rFonts w:ascii="Times New Roman" w:hAnsi="Times New Roman" w:cs="Times New Roman"/>
          <w:lang w:val="uk-UA"/>
        </w:rPr>
        <w:t xml:space="preserve"> – початок </w:t>
      </w:r>
      <w:r w:rsidRPr="00E85BA6">
        <w:rPr>
          <w:rFonts w:ascii="Times New Roman" w:hAnsi="Times New Roman" w:cs="Times New Roman"/>
        </w:rPr>
        <w:t>XX</w:t>
      </w:r>
      <w:r w:rsidRPr="00E85BA6">
        <w:rPr>
          <w:rFonts w:ascii="Times New Roman" w:hAnsi="Times New Roman" w:cs="Times New Roman"/>
          <w:lang w:val="uk-UA"/>
        </w:rPr>
        <w:t xml:space="preserve"> ст.) / Е. О. Хряпін // Вісн. Харк. ун-ту ім. В. Н. Каразіна. – 2001. – № 506: Сер.: Актуальні проблеми сучасної науки в дослідження молодих вчених м. Харкова. – Ч. 1. – С. 62 – 64.</w:t>
      </w:r>
    </w:p>
    <w:p w:rsidR="00D671E6" w:rsidRPr="00E85BA6" w:rsidRDefault="00D671E6" w:rsidP="00F251BB">
      <w:pPr>
        <w:numPr>
          <w:ilvl w:val="0"/>
          <w:numId w:val="2"/>
        </w:numPr>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lang w:val="uk-UA"/>
        </w:rPr>
        <w:t>Хряпін Е. О. Іноземні акціонерні товариства у галузі будівельних матеріалів Донецько-Придніпровського регіону в умовах економічної кризи 1900-1903 рр. / Е. О. Хряпін // Історична наука: проблеми розвитку: Новітня історія України: матеріали міжнар. конф. (17-18 трав. 2002 р.) / Східноукр. нац. ун-т ім. В. Даля, 2002. – С. 243 – 237.</w:t>
      </w:r>
    </w:p>
    <w:p w:rsidR="00D671E6" w:rsidRPr="00E85BA6" w:rsidRDefault="00D671E6" w:rsidP="00F251BB">
      <w:pPr>
        <w:numPr>
          <w:ilvl w:val="0"/>
          <w:numId w:val="2"/>
        </w:numPr>
        <w:spacing w:after="0" w:line="240" w:lineRule="auto"/>
        <w:ind w:hanging="720"/>
        <w:jc w:val="both"/>
        <w:rPr>
          <w:rFonts w:ascii="Times New Roman" w:hAnsi="Times New Roman" w:cs="Times New Roman"/>
          <w:lang w:val="uk-UA"/>
        </w:rPr>
      </w:pPr>
      <w:r w:rsidRPr="00E85BA6">
        <w:rPr>
          <w:rFonts w:ascii="Times New Roman" w:hAnsi="Times New Roman" w:cs="Times New Roman"/>
          <w:lang w:val="uk-UA"/>
        </w:rPr>
        <w:t>Хряпін Е. О. Діяльність іноземних акціонерних товариств у металургійній галузі Донецько-Придніпровського регіону (1900-1917 рр.) / Е. О. Хряпін // Вісн. Харк. ун-ту ім.</w:t>
      </w:r>
      <w:r>
        <w:rPr>
          <w:rFonts w:ascii="Times New Roman" w:hAnsi="Times New Roman" w:cs="Times New Roman"/>
          <w:lang w:val="en-US"/>
        </w:rPr>
        <w:t> </w:t>
      </w:r>
      <w:r w:rsidRPr="00E85BA6">
        <w:rPr>
          <w:rFonts w:ascii="Times New Roman" w:hAnsi="Times New Roman" w:cs="Times New Roman"/>
          <w:lang w:val="uk-UA"/>
        </w:rPr>
        <w:t>В. Н. Каразіна. – 2002. – № 551: Сер.: Актуальні проблеми сучасної науки в дослідженнях молодих вчених м. Харкова. – Ч. 1. – С. 24 – 28.</w:t>
      </w:r>
    </w:p>
    <w:p w:rsidR="00D671E6" w:rsidRPr="00E85BA6" w:rsidRDefault="00D671E6" w:rsidP="00F251BB">
      <w:pPr>
        <w:numPr>
          <w:ilvl w:val="0"/>
          <w:numId w:val="2"/>
        </w:numPr>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lang w:val="uk-UA"/>
        </w:rPr>
        <w:t xml:space="preserve">Хряпін Е. О. Іноземне підприємництво та інвестиції в промисловості Харківської губернії (друга половина </w:t>
      </w:r>
      <w:r w:rsidRPr="00E85BA6">
        <w:rPr>
          <w:rFonts w:ascii="Times New Roman" w:hAnsi="Times New Roman" w:cs="Times New Roman"/>
        </w:rPr>
        <w:t>XIX</w:t>
      </w:r>
      <w:r w:rsidRPr="00E85BA6">
        <w:rPr>
          <w:rFonts w:ascii="Times New Roman" w:hAnsi="Times New Roman" w:cs="Times New Roman"/>
          <w:lang w:val="uk-UA"/>
        </w:rPr>
        <w:t xml:space="preserve"> ст.) / Е. О. Хряпін // Регіональні проблеми Східної України: матеріали наук.-практ. конф., 10 верес. 2003 р. – Х., 2003. – С.</w:t>
      </w:r>
      <w:r w:rsidRPr="00E85BA6">
        <w:rPr>
          <w:rFonts w:ascii="Times New Roman" w:hAnsi="Times New Roman" w:cs="Times New Roman"/>
        </w:rPr>
        <w:t> </w:t>
      </w:r>
      <w:r w:rsidRPr="00E85BA6">
        <w:rPr>
          <w:rFonts w:ascii="Times New Roman" w:hAnsi="Times New Roman" w:cs="Times New Roman"/>
          <w:lang w:val="uk-UA"/>
        </w:rPr>
        <w:t>141 – 152.</w:t>
      </w:r>
    </w:p>
    <w:p w:rsidR="00D671E6" w:rsidRPr="00E85BA6" w:rsidRDefault="00D671E6" w:rsidP="00F251BB">
      <w:pPr>
        <w:numPr>
          <w:ilvl w:val="0"/>
          <w:numId w:val="2"/>
        </w:numPr>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lang w:val="uk-UA"/>
        </w:rPr>
        <w:t>Хряпін Е. О. Модернізація промисловості та іноземні інвестиції до промисловості Наддніпрянської України в другій половині 19 – початку 20</w:t>
      </w:r>
      <w:r w:rsidRPr="00E85BA6">
        <w:rPr>
          <w:rFonts w:ascii="Times New Roman" w:hAnsi="Times New Roman" w:cs="Times New Roman"/>
          <w:lang w:val="en-US"/>
        </w:rPr>
        <w:t> </w:t>
      </w:r>
      <w:r w:rsidRPr="00E85BA6">
        <w:rPr>
          <w:rFonts w:ascii="Times New Roman" w:hAnsi="Times New Roman" w:cs="Times New Roman"/>
          <w:lang w:val="uk-UA"/>
        </w:rPr>
        <w:t xml:space="preserve">ст. / Е. О. Хряпін // Збірник робіт </w:t>
      </w:r>
      <w:r w:rsidRPr="00E85BA6">
        <w:rPr>
          <w:rFonts w:ascii="Times New Roman" w:hAnsi="Times New Roman" w:cs="Times New Roman"/>
        </w:rPr>
        <w:t>IV</w:t>
      </w:r>
      <w:r w:rsidRPr="00E85BA6">
        <w:rPr>
          <w:rFonts w:ascii="Times New Roman" w:hAnsi="Times New Roman" w:cs="Times New Roman"/>
          <w:lang w:val="uk-UA"/>
        </w:rPr>
        <w:t xml:space="preserve"> міжнар. наук.-практ. «Людина, культура, техніка в новому тисячолітті», 24-26 квітн. 2003 р. / Нац. аерокосм. ун-т ім. М. Є. Жуковського «ХАІ». – 2003. – С. 254 – 2555.</w:t>
      </w:r>
    </w:p>
    <w:p w:rsidR="00D671E6" w:rsidRPr="00E85BA6" w:rsidRDefault="00D671E6" w:rsidP="00F251BB">
      <w:pPr>
        <w:numPr>
          <w:ilvl w:val="0"/>
          <w:numId w:val="2"/>
        </w:numPr>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lang w:val="uk-UA"/>
        </w:rPr>
        <w:t xml:space="preserve">Хряпін Е. О. До історії участі швейцарських акціонерних товариств у промисловості України на початку </w:t>
      </w:r>
      <w:r w:rsidRPr="00E85BA6">
        <w:rPr>
          <w:rFonts w:ascii="Times New Roman" w:hAnsi="Times New Roman" w:cs="Times New Roman"/>
        </w:rPr>
        <w:t>XX</w:t>
      </w:r>
      <w:r w:rsidRPr="00E85BA6">
        <w:rPr>
          <w:rFonts w:ascii="Times New Roman" w:hAnsi="Times New Roman" w:cs="Times New Roman"/>
          <w:lang w:val="uk-UA"/>
        </w:rPr>
        <w:t xml:space="preserve"> ст. / Е. О. Хряпін // Культура та інформаційне суспільство </w:t>
      </w:r>
      <w:r w:rsidRPr="00E85BA6">
        <w:rPr>
          <w:rFonts w:ascii="Times New Roman" w:hAnsi="Times New Roman" w:cs="Times New Roman"/>
        </w:rPr>
        <w:t>XXI</w:t>
      </w:r>
      <w:r w:rsidRPr="00E85BA6">
        <w:rPr>
          <w:rFonts w:ascii="Times New Roman" w:hAnsi="Times New Roman" w:cs="Times New Roman"/>
          <w:lang w:val="uk-UA"/>
        </w:rPr>
        <w:t xml:space="preserve"> століття: матеріали наук. конф. молодих учених, 16-18 квітн. 2003 р. / Харк. держ. акад. культури. – Х., 2003 – С. 42.</w:t>
      </w:r>
    </w:p>
    <w:p w:rsidR="00D671E6" w:rsidRPr="00E85BA6" w:rsidRDefault="00D671E6" w:rsidP="00F251BB">
      <w:pPr>
        <w:numPr>
          <w:ilvl w:val="0"/>
          <w:numId w:val="2"/>
        </w:numPr>
        <w:spacing w:after="0" w:line="240" w:lineRule="auto"/>
        <w:ind w:hanging="720"/>
        <w:jc w:val="both"/>
        <w:rPr>
          <w:rFonts w:ascii="Times New Roman" w:hAnsi="Times New Roman" w:cs="Times New Roman"/>
          <w:lang w:val="uk-UA"/>
        </w:rPr>
      </w:pPr>
      <w:r w:rsidRPr="00E85BA6">
        <w:rPr>
          <w:rFonts w:ascii="Times New Roman" w:hAnsi="Times New Roman" w:cs="Times New Roman"/>
          <w:lang w:val="uk-UA"/>
        </w:rPr>
        <w:t xml:space="preserve">Хряпін Е. О. Іноземне підприємництво та інвестиції в господарстві міст Катеринославської та Харківської губерній (другої половини </w:t>
      </w:r>
      <w:r w:rsidRPr="00E85BA6">
        <w:rPr>
          <w:rFonts w:ascii="Times New Roman" w:hAnsi="Times New Roman" w:cs="Times New Roman"/>
        </w:rPr>
        <w:t>XIX</w:t>
      </w:r>
      <w:r w:rsidRPr="00E85BA6">
        <w:rPr>
          <w:rFonts w:ascii="Times New Roman" w:hAnsi="Times New Roman" w:cs="Times New Roman"/>
          <w:lang w:val="uk-UA"/>
        </w:rPr>
        <w:t xml:space="preserve"> – початку </w:t>
      </w:r>
      <w:r w:rsidRPr="00E85BA6">
        <w:rPr>
          <w:rFonts w:ascii="Times New Roman" w:hAnsi="Times New Roman" w:cs="Times New Roman"/>
        </w:rPr>
        <w:t>XX</w:t>
      </w:r>
      <w:r w:rsidRPr="00E85BA6">
        <w:rPr>
          <w:rFonts w:ascii="Times New Roman" w:hAnsi="Times New Roman" w:cs="Times New Roman"/>
          <w:lang w:val="uk-UA"/>
        </w:rPr>
        <w:t xml:space="preserve"> ст.) / Е. О. Хряпін // Проблеми історії та археології України: зб. матеріалів міжнар. наук. конф. до 100-річчя </w:t>
      </w:r>
      <w:r w:rsidRPr="00E85BA6">
        <w:rPr>
          <w:rFonts w:ascii="Times New Roman" w:hAnsi="Times New Roman" w:cs="Times New Roman"/>
        </w:rPr>
        <w:t>XII</w:t>
      </w:r>
      <w:r w:rsidRPr="00E85BA6">
        <w:rPr>
          <w:rFonts w:ascii="Times New Roman" w:hAnsi="Times New Roman" w:cs="Times New Roman"/>
          <w:lang w:val="uk-UA"/>
        </w:rPr>
        <w:t xml:space="preserve"> Археол. з’їзду, Харків 25-26 жовт. 2002 р. – Х., 2003. – С. 184 – 186.</w:t>
      </w:r>
    </w:p>
    <w:p w:rsidR="00D671E6" w:rsidRPr="00E85BA6" w:rsidRDefault="00D671E6" w:rsidP="00F251BB">
      <w:pPr>
        <w:numPr>
          <w:ilvl w:val="0"/>
          <w:numId w:val="2"/>
        </w:numPr>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rPr>
        <w:t xml:space="preserve"> </w:t>
      </w:r>
      <w:r w:rsidRPr="00E85BA6">
        <w:rPr>
          <w:rFonts w:ascii="Times New Roman" w:hAnsi="Times New Roman" w:cs="Times New Roman"/>
          <w:lang w:val="uk-UA"/>
        </w:rPr>
        <w:t>Хряпин Э. А.</w:t>
      </w:r>
      <w:r w:rsidRPr="000F6775">
        <w:rPr>
          <w:rFonts w:ascii="Times New Roman" w:hAnsi="Times New Roman" w:cs="Times New Roman"/>
          <w:lang w:val="ru-MO"/>
        </w:rPr>
        <w:t xml:space="preserve"> Иностранные</w:t>
      </w:r>
      <w:r w:rsidRPr="000F6775">
        <w:rPr>
          <w:rFonts w:ascii="Times New Roman" w:hAnsi="Times New Roman" w:cs="Times New Roman"/>
        </w:rPr>
        <w:t xml:space="preserve"> инвес</w:t>
      </w:r>
      <w:r w:rsidRPr="00E85BA6">
        <w:rPr>
          <w:rFonts w:ascii="Times New Roman" w:hAnsi="Times New Roman" w:cs="Times New Roman"/>
        </w:rPr>
        <w:t>тиции в промышленности</w:t>
      </w:r>
      <w:r w:rsidRPr="000F6775">
        <w:rPr>
          <w:rFonts w:ascii="Times New Roman" w:hAnsi="Times New Roman" w:cs="Times New Roman"/>
        </w:rPr>
        <w:t xml:space="preserve"> Донецко-Приднепровского</w:t>
      </w:r>
      <w:r w:rsidRPr="00E85BA6">
        <w:rPr>
          <w:rFonts w:ascii="Times New Roman" w:hAnsi="Times New Roman" w:cs="Times New Roman"/>
        </w:rPr>
        <w:t xml:space="preserve"> региона (начало XX</w:t>
      </w:r>
      <w:r w:rsidRPr="00E85BA6">
        <w:rPr>
          <w:rFonts w:ascii="Times New Roman" w:hAnsi="Times New Roman" w:cs="Times New Roman"/>
          <w:lang w:val="uk-UA"/>
        </w:rPr>
        <w:t xml:space="preserve"> в.</w:t>
      </w:r>
      <w:r w:rsidRPr="00E85BA6">
        <w:rPr>
          <w:rFonts w:ascii="Times New Roman" w:hAnsi="Times New Roman" w:cs="Times New Roman"/>
        </w:rPr>
        <w:t>): историко-экономический обзор</w:t>
      </w:r>
      <w:r w:rsidRPr="00E85BA6">
        <w:rPr>
          <w:rFonts w:ascii="Times New Roman" w:hAnsi="Times New Roman" w:cs="Times New Roman"/>
          <w:lang w:val="uk-UA"/>
        </w:rPr>
        <w:t xml:space="preserve"> / Э. А. Хряпин </w:t>
      </w:r>
      <w:r w:rsidRPr="00E85BA6">
        <w:rPr>
          <w:rFonts w:ascii="Times New Roman" w:hAnsi="Times New Roman" w:cs="Times New Roman"/>
        </w:rPr>
        <w:t xml:space="preserve">// Юг России в прошлом и настоящем: история, экономика, культура: </w:t>
      </w:r>
      <w:r w:rsidRPr="00E85BA6">
        <w:rPr>
          <w:rFonts w:ascii="Times New Roman" w:hAnsi="Times New Roman" w:cs="Times New Roman"/>
          <w:lang w:val="uk-UA"/>
        </w:rPr>
        <w:t>м</w:t>
      </w:r>
      <w:r w:rsidRPr="00E85BA6">
        <w:rPr>
          <w:rFonts w:ascii="Times New Roman" w:hAnsi="Times New Roman" w:cs="Times New Roman"/>
        </w:rPr>
        <w:t>атериалы междунар. науч.-практ. конф.</w:t>
      </w:r>
      <w:r w:rsidRPr="00E85BA6">
        <w:rPr>
          <w:rFonts w:ascii="Times New Roman" w:hAnsi="Times New Roman" w:cs="Times New Roman"/>
          <w:lang w:val="uk-UA"/>
        </w:rPr>
        <w:t>,</w:t>
      </w:r>
      <w:r w:rsidRPr="00E85BA6">
        <w:rPr>
          <w:rFonts w:ascii="Times New Roman" w:hAnsi="Times New Roman" w:cs="Times New Roman"/>
        </w:rPr>
        <w:t xml:space="preserve"> [24-25 нояб. 2003 г.] / Белгород. гос. ун-т. – Белгород, 2004. – Ч.</w:t>
      </w:r>
      <w:r w:rsidRPr="00E85BA6">
        <w:rPr>
          <w:rFonts w:ascii="Times New Roman" w:hAnsi="Times New Roman" w:cs="Times New Roman"/>
          <w:lang w:val="uk-UA"/>
        </w:rPr>
        <w:t> </w:t>
      </w:r>
      <w:r w:rsidRPr="00E85BA6">
        <w:rPr>
          <w:rFonts w:ascii="Times New Roman" w:hAnsi="Times New Roman" w:cs="Times New Roman"/>
        </w:rPr>
        <w:t>I</w:t>
      </w:r>
      <w:r w:rsidRPr="00E85BA6">
        <w:rPr>
          <w:rFonts w:ascii="Times New Roman" w:hAnsi="Times New Roman" w:cs="Times New Roman"/>
          <w:lang w:val="uk-UA"/>
        </w:rPr>
        <w:t>. – С. 302 – 305.</w:t>
      </w:r>
    </w:p>
    <w:p w:rsidR="00D671E6" w:rsidRPr="00E85BA6" w:rsidRDefault="00D671E6" w:rsidP="00F251BB">
      <w:pPr>
        <w:numPr>
          <w:ilvl w:val="0"/>
          <w:numId w:val="2"/>
        </w:numPr>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lang w:val="uk-UA"/>
        </w:rPr>
        <w:t xml:space="preserve"> Хряпін Е. О. Участь підприємців та акціонерних товариств із Польщі в економічному розвитку Харкова і губернії (друга половина </w:t>
      </w:r>
      <w:r w:rsidRPr="00E85BA6">
        <w:rPr>
          <w:rFonts w:ascii="Times New Roman" w:hAnsi="Times New Roman" w:cs="Times New Roman"/>
        </w:rPr>
        <w:t>XIX</w:t>
      </w:r>
      <w:r w:rsidRPr="00E85BA6">
        <w:rPr>
          <w:rFonts w:ascii="Times New Roman" w:hAnsi="Times New Roman" w:cs="Times New Roman"/>
          <w:lang w:val="uk-UA"/>
        </w:rPr>
        <w:t xml:space="preserve"> – початок </w:t>
      </w:r>
      <w:r w:rsidRPr="00E85BA6">
        <w:rPr>
          <w:rFonts w:ascii="Times New Roman" w:hAnsi="Times New Roman" w:cs="Times New Roman"/>
        </w:rPr>
        <w:t>XX</w:t>
      </w:r>
      <w:r w:rsidRPr="00E85BA6">
        <w:rPr>
          <w:rFonts w:ascii="Times New Roman" w:hAnsi="Times New Roman" w:cs="Times New Roman"/>
          <w:lang w:val="uk-UA"/>
        </w:rPr>
        <w:t xml:space="preserve"> ст.) / Е. О. Хряпін // Польська діаспора у Харкові: історія та сучасність: матеріали наук. конф., м. Харків, 24 квіт. 2004 р. / Генеральне консульство Республіки Польща в Харкові, Польський Дім у Харкові. – Х., 2004. – С. 71</w:t>
      </w:r>
      <w:r w:rsidRPr="00E85BA6">
        <w:rPr>
          <w:rFonts w:ascii="Times New Roman" w:hAnsi="Times New Roman" w:cs="Times New Roman"/>
          <w:lang w:val="en-US"/>
        </w:rPr>
        <w:t> </w:t>
      </w:r>
      <w:r w:rsidRPr="00E85BA6">
        <w:rPr>
          <w:rFonts w:ascii="Times New Roman" w:hAnsi="Times New Roman" w:cs="Times New Roman"/>
          <w:lang w:val="uk-UA"/>
        </w:rPr>
        <w:t>– 81.</w:t>
      </w:r>
    </w:p>
    <w:p w:rsidR="00D671E6" w:rsidRPr="00E85BA6" w:rsidRDefault="00D671E6" w:rsidP="00F251BB">
      <w:pPr>
        <w:numPr>
          <w:ilvl w:val="0"/>
          <w:numId w:val="2"/>
        </w:numPr>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lang w:val="uk-UA"/>
        </w:rPr>
        <w:t xml:space="preserve"> Хряпін Е. О. З історії діяльності австрійських підприємців і товариств у промисловості й торгівлі м. Харкова (друга половина </w:t>
      </w:r>
      <w:r w:rsidRPr="00E85BA6">
        <w:rPr>
          <w:rFonts w:ascii="Times New Roman" w:hAnsi="Times New Roman" w:cs="Times New Roman"/>
        </w:rPr>
        <w:t>XIX</w:t>
      </w:r>
      <w:r w:rsidRPr="00E85BA6">
        <w:rPr>
          <w:rFonts w:ascii="Times New Roman" w:hAnsi="Times New Roman" w:cs="Times New Roman"/>
          <w:lang w:val="uk-UA"/>
        </w:rPr>
        <w:t xml:space="preserve"> – початок </w:t>
      </w:r>
      <w:r w:rsidRPr="00E85BA6">
        <w:rPr>
          <w:rFonts w:ascii="Times New Roman" w:hAnsi="Times New Roman" w:cs="Times New Roman"/>
        </w:rPr>
        <w:t>XX</w:t>
      </w:r>
      <w:r w:rsidRPr="00E85BA6">
        <w:rPr>
          <w:rFonts w:ascii="Times New Roman" w:hAnsi="Times New Roman" w:cs="Times New Roman"/>
          <w:lang w:val="uk-UA"/>
        </w:rPr>
        <w:t xml:space="preserve"> ст.) / Е. О. Хряпін // Культура та інформаційне суспільство </w:t>
      </w:r>
      <w:r w:rsidRPr="00E85BA6">
        <w:rPr>
          <w:rFonts w:ascii="Times New Roman" w:hAnsi="Times New Roman" w:cs="Times New Roman"/>
        </w:rPr>
        <w:t>XXI</w:t>
      </w:r>
      <w:r w:rsidRPr="00E85BA6">
        <w:rPr>
          <w:rFonts w:ascii="Times New Roman" w:hAnsi="Times New Roman" w:cs="Times New Roman"/>
          <w:lang w:val="uk-UA"/>
        </w:rPr>
        <w:t xml:space="preserve"> століття: матеріали наук. конф. молодих учених, 20-22 квіт. 2005 р. / Харк. держ. акад. культури. – Х., 2005. – С. 54 – 56.  </w:t>
      </w:r>
    </w:p>
    <w:p w:rsidR="00D671E6" w:rsidRPr="00E85BA6" w:rsidRDefault="00D671E6" w:rsidP="00F251BB">
      <w:pPr>
        <w:numPr>
          <w:ilvl w:val="0"/>
          <w:numId w:val="2"/>
        </w:numPr>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lang w:val="uk-UA"/>
        </w:rPr>
        <w:t xml:space="preserve"> Хряпін Е. О. Акціонерні товариства і підприємці з Італії в економічному житті Донецько-Придніпровського регіону (друга половина </w:t>
      </w:r>
      <w:r w:rsidRPr="00E85BA6">
        <w:rPr>
          <w:rFonts w:ascii="Times New Roman" w:hAnsi="Times New Roman" w:cs="Times New Roman"/>
        </w:rPr>
        <w:t>XIX</w:t>
      </w:r>
      <w:r w:rsidRPr="00E85BA6">
        <w:rPr>
          <w:rFonts w:ascii="Times New Roman" w:hAnsi="Times New Roman" w:cs="Times New Roman"/>
          <w:lang w:val="uk-UA"/>
        </w:rPr>
        <w:t xml:space="preserve"> – початок </w:t>
      </w:r>
      <w:r w:rsidRPr="00E85BA6">
        <w:rPr>
          <w:rFonts w:ascii="Times New Roman" w:hAnsi="Times New Roman" w:cs="Times New Roman"/>
        </w:rPr>
        <w:t>XX</w:t>
      </w:r>
      <w:r w:rsidRPr="00E85BA6">
        <w:rPr>
          <w:rFonts w:ascii="Times New Roman" w:hAnsi="Times New Roman" w:cs="Times New Roman"/>
          <w:lang w:val="uk-UA"/>
        </w:rPr>
        <w:t xml:space="preserve"> ст.) / Е. О. Хряпін // Культура та інформаційне суспільство </w:t>
      </w:r>
      <w:r w:rsidRPr="00E85BA6">
        <w:rPr>
          <w:rFonts w:ascii="Times New Roman" w:hAnsi="Times New Roman" w:cs="Times New Roman"/>
        </w:rPr>
        <w:t>XXI</w:t>
      </w:r>
      <w:r w:rsidRPr="00E85BA6">
        <w:rPr>
          <w:rFonts w:ascii="Times New Roman" w:hAnsi="Times New Roman" w:cs="Times New Roman"/>
          <w:lang w:val="uk-UA"/>
        </w:rPr>
        <w:t xml:space="preserve"> століття: матеріали наук. конф. молодих учених, 25-26 квіт. 2006 р. / Харк. держ. акад. культури. – Х., 2006. – С. 54.</w:t>
      </w:r>
    </w:p>
    <w:p w:rsidR="00D671E6" w:rsidRPr="00E85BA6" w:rsidRDefault="00D671E6" w:rsidP="00F251BB">
      <w:pPr>
        <w:numPr>
          <w:ilvl w:val="0"/>
          <w:numId w:val="2"/>
        </w:numPr>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lang w:val="uk-UA"/>
        </w:rPr>
        <w:t xml:space="preserve"> Хряпін Е. О. Іноземні акціонерні товариства і підприємці у розвитку галузі будівельних матеріалів Донецько-Придніпровського регіону (1900-1914 рр.) / Е. О. Хряпін // Україна на межі тисячоліть: історія і сучасність: матеріали Всеукр. наук. конф., 24-25 трав. 2006 р. / Східноукр. нац. ун-т ім. В. Даля. – Луганськ, 2006. – С. 73 – 74.</w:t>
      </w:r>
    </w:p>
    <w:p w:rsidR="00D671E6" w:rsidRPr="00E85BA6" w:rsidRDefault="00D671E6" w:rsidP="00F251BB">
      <w:pPr>
        <w:numPr>
          <w:ilvl w:val="0"/>
          <w:numId w:val="2"/>
        </w:numPr>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lang w:val="uk-UA"/>
        </w:rPr>
        <w:lastRenderedPageBreak/>
        <w:t xml:space="preserve"> Хряпін Е. О. Підприємці та акціонерні товариства з Польщі в соціально-економічному розвитку Донецько-Придніпровського регіону (друга половина </w:t>
      </w:r>
      <w:r w:rsidRPr="00E85BA6">
        <w:rPr>
          <w:rFonts w:ascii="Times New Roman" w:hAnsi="Times New Roman" w:cs="Times New Roman"/>
        </w:rPr>
        <w:t>XIX</w:t>
      </w:r>
      <w:r w:rsidRPr="00E85BA6">
        <w:rPr>
          <w:rFonts w:ascii="Times New Roman" w:hAnsi="Times New Roman" w:cs="Times New Roman"/>
          <w:lang w:val="uk-UA"/>
        </w:rPr>
        <w:t xml:space="preserve"> – початок </w:t>
      </w:r>
      <w:r w:rsidRPr="00E85BA6">
        <w:rPr>
          <w:rFonts w:ascii="Times New Roman" w:hAnsi="Times New Roman" w:cs="Times New Roman"/>
        </w:rPr>
        <w:t>XX</w:t>
      </w:r>
      <w:r w:rsidRPr="00E85BA6">
        <w:rPr>
          <w:rFonts w:ascii="Times New Roman" w:hAnsi="Times New Roman" w:cs="Times New Roman"/>
          <w:lang w:val="uk-UA"/>
        </w:rPr>
        <w:t xml:space="preserve"> ст.) / Е. О. Хряпін // Харків і Польща: люди і події: матеріали між нар. наук.-практ. конф., м. Харків, 12 лист. 2005</w:t>
      </w:r>
      <w:r w:rsidRPr="00E85BA6">
        <w:rPr>
          <w:rFonts w:ascii="Times New Roman" w:hAnsi="Times New Roman" w:cs="Times New Roman"/>
        </w:rPr>
        <w:t> </w:t>
      </w:r>
      <w:r w:rsidRPr="00E85BA6">
        <w:rPr>
          <w:rFonts w:ascii="Times New Roman" w:hAnsi="Times New Roman" w:cs="Times New Roman"/>
          <w:lang w:val="uk-UA"/>
        </w:rPr>
        <w:t>р. / Генеральне консульство Республіки Польща в Харкові, Польський Дім у Харкові. – Х, 2006. – С. 145 – 156.</w:t>
      </w:r>
    </w:p>
    <w:p w:rsidR="00D671E6" w:rsidRPr="00E85BA6" w:rsidRDefault="00D671E6" w:rsidP="00F251BB">
      <w:pPr>
        <w:numPr>
          <w:ilvl w:val="0"/>
          <w:numId w:val="2"/>
        </w:numPr>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lang w:val="uk-UA"/>
        </w:rPr>
        <w:t xml:space="preserve"> Хряпін Е. О. Іноземні акціонерні товариства та інвестиції в металургійній промисловості Донецько-Придніпровського регіону ( друга половина </w:t>
      </w:r>
      <w:r w:rsidRPr="00E85BA6">
        <w:rPr>
          <w:rFonts w:ascii="Times New Roman" w:hAnsi="Times New Roman" w:cs="Times New Roman"/>
        </w:rPr>
        <w:t>XIX</w:t>
      </w:r>
      <w:r w:rsidRPr="00E85BA6">
        <w:rPr>
          <w:rFonts w:ascii="Times New Roman" w:hAnsi="Times New Roman" w:cs="Times New Roman"/>
          <w:lang w:val="en-US"/>
        </w:rPr>
        <w:t> </w:t>
      </w:r>
      <w:r w:rsidRPr="00E85BA6">
        <w:rPr>
          <w:rFonts w:ascii="Times New Roman" w:hAnsi="Times New Roman" w:cs="Times New Roman"/>
          <w:lang w:val="uk-UA"/>
        </w:rPr>
        <w:t>ст.) / Е. О. Хряпін // Вісн. нац. техн. ун-ту “Харківський політехнічний інститут”: зб. наук. пр. – Х., 2006. – № 8: Актуальні проблеми історії України – С. 119 – 131.</w:t>
      </w:r>
    </w:p>
    <w:p w:rsidR="00D671E6" w:rsidRPr="00395D88" w:rsidRDefault="00D671E6" w:rsidP="00F251BB">
      <w:pPr>
        <w:numPr>
          <w:ilvl w:val="0"/>
          <w:numId w:val="2"/>
        </w:numPr>
        <w:overflowPunct w:val="0"/>
        <w:autoSpaceDE w:val="0"/>
        <w:autoSpaceDN w:val="0"/>
        <w:adjustRightInd w:val="0"/>
        <w:spacing w:after="0" w:line="240" w:lineRule="auto"/>
        <w:ind w:hanging="720"/>
        <w:jc w:val="both"/>
        <w:textAlignment w:val="baseline"/>
        <w:rPr>
          <w:rFonts w:ascii="Times New Roman" w:hAnsi="Times New Roman" w:cs="Times New Roman"/>
          <w:lang w:val="uk-UA"/>
        </w:rPr>
      </w:pPr>
      <w:r w:rsidRPr="00E85BA6">
        <w:rPr>
          <w:rFonts w:ascii="Times New Roman" w:hAnsi="Times New Roman" w:cs="Times New Roman"/>
          <w:lang w:val="uk-UA"/>
        </w:rPr>
        <w:t xml:space="preserve"> Хряпін Е.О. Іноземні компанії, представництва і підприємці в хімічній промисловості Донецько-Придніпровському регіоні (1900-1914 рр.) / Е. О.  Хряпін // Актуальні питання вітчизняної, світової історії та історії науки: пошуки, роздуми, знахідки: матеріали між нар. наук. конф., 24-25 квітн. 2008 р. / Східноукр. нац. ун-т ім. В. Даля. – Луганськ, 2008. – У 2 ч. – Ч.1. – С.130 – 132.</w:t>
      </w:r>
    </w:p>
    <w:p w:rsidR="00D671E6" w:rsidRPr="00151994" w:rsidRDefault="00D671E6" w:rsidP="00F251BB">
      <w:pPr>
        <w:pStyle w:val="21"/>
        <w:spacing w:after="0" w:line="240" w:lineRule="auto"/>
        <w:ind w:left="0" w:hanging="720"/>
        <w:jc w:val="both"/>
        <w:rPr>
          <w:rFonts w:ascii="Times New Roman" w:hAnsi="Times New Roman"/>
        </w:rPr>
      </w:pPr>
      <w:r>
        <w:rPr>
          <w:rFonts w:ascii="Times New Roman" w:hAnsi="Times New Roman"/>
          <w:lang w:val="uk-UA"/>
        </w:rPr>
        <w:t xml:space="preserve">                                  </w:t>
      </w:r>
    </w:p>
    <w:p w:rsidR="00D671E6" w:rsidRPr="00855C8F" w:rsidRDefault="00D671E6" w:rsidP="00855C8F">
      <w:pPr>
        <w:pStyle w:val="21"/>
        <w:spacing w:after="0" w:line="240" w:lineRule="auto"/>
        <w:ind w:left="0" w:firstLine="709"/>
        <w:jc w:val="both"/>
        <w:rPr>
          <w:rFonts w:ascii="Times New Roman" w:hAnsi="Times New Roman"/>
        </w:rPr>
      </w:pPr>
    </w:p>
    <w:p w:rsidR="00D671E6" w:rsidRDefault="00D671E6" w:rsidP="00855C8F">
      <w:pPr>
        <w:pStyle w:val="21"/>
        <w:spacing w:after="0" w:line="240" w:lineRule="auto"/>
        <w:ind w:left="0" w:firstLine="709"/>
        <w:jc w:val="center"/>
        <w:rPr>
          <w:rFonts w:ascii="Times New Roman" w:hAnsi="Times New Roman"/>
          <w:b/>
          <w:lang w:val="uk-UA"/>
        </w:rPr>
      </w:pPr>
      <w:r w:rsidRPr="00E41D06">
        <w:rPr>
          <w:rFonts w:ascii="Times New Roman" w:hAnsi="Times New Roman"/>
          <w:b/>
          <w:lang w:val="uk-UA"/>
        </w:rPr>
        <w:t>АНОТАЦІЯ</w:t>
      </w:r>
    </w:p>
    <w:p w:rsidR="00D671E6" w:rsidRDefault="00D671E6" w:rsidP="00855C8F">
      <w:pPr>
        <w:pStyle w:val="21"/>
        <w:spacing w:after="0" w:line="240" w:lineRule="auto"/>
        <w:ind w:left="0" w:firstLine="709"/>
        <w:jc w:val="center"/>
        <w:rPr>
          <w:rFonts w:ascii="Times New Roman" w:hAnsi="Times New Roman"/>
          <w:b/>
          <w:lang w:val="uk-UA"/>
        </w:rPr>
      </w:pPr>
    </w:p>
    <w:p w:rsidR="00D671E6" w:rsidRDefault="00D671E6" w:rsidP="00855C8F">
      <w:pPr>
        <w:pStyle w:val="21"/>
        <w:spacing w:after="0" w:line="240" w:lineRule="auto"/>
        <w:ind w:left="0" w:firstLine="709"/>
        <w:jc w:val="both"/>
        <w:rPr>
          <w:rFonts w:ascii="Times New Roman" w:hAnsi="Times New Roman"/>
          <w:lang w:val="uk-UA"/>
        </w:rPr>
      </w:pPr>
      <w:r>
        <w:rPr>
          <w:rFonts w:ascii="Times New Roman" w:hAnsi="Times New Roman"/>
          <w:b/>
          <w:lang w:val="uk-UA"/>
        </w:rPr>
        <w:t xml:space="preserve">Хряпін Е.О. Іноземні капітали і підприємці в соціально-економічному розвитку Донецько-Криворізького басейну (1861-1914 рр.). </w:t>
      </w:r>
      <w:r w:rsidRPr="00584862">
        <w:rPr>
          <w:rFonts w:ascii="Times New Roman" w:hAnsi="Times New Roman"/>
          <w:b/>
          <w:i/>
          <w:lang w:val="uk-UA"/>
        </w:rPr>
        <w:t>– Рукопис</w:t>
      </w:r>
      <w:r>
        <w:rPr>
          <w:rFonts w:ascii="Times New Roman" w:hAnsi="Times New Roman"/>
          <w:lang w:val="uk-UA"/>
        </w:rPr>
        <w:t>.</w:t>
      </w:r>
    </w:p>
    <w:p w:rsidR="00D671E6" w:rsidRDefault="00D671E6" w:rsidP="00855C8F">
      <w:pPr>
        <w:pStyle w:val="21"/>
        <w:spacing w:after="0" w:line="240" w:lineRule="auto"/>
        <w:ind w:left="0" w:firstLine="709"/>
        <w:jc w:val="both"/>
        <w:rPr>
          <w:rFonts w:ascii="Times New Roman" w:hAnsi="Times New Roman"/>
          <w:lang w:val="uk-UA"/>
        </w:rPr>
      </w:pPr>
      <w:r>
        <w:rPr>
          <w:rFonts w:ascii="Times New Roman" w:hAnsi="Times New Roman"/>
          <w:lang w:val="uk-UA"/>
        </w:rPr>
        <w:t>Дисертація на здобуття наукового ступеня кандидата історичних наук за спеціальністю 07.00.01 – історія України. – Харківський національний університет імені В.Н. Каразіна. – Харків, 2010.</w:t>
      </w:r>
    </w:p>
    <w:p w:rsidR="00D671E6" w:rsidRDefault="00D671E6" w:rsidP="00855C8F">
      <w:pPr>
        <w:pStyle w:val="21"/>
        <w:spacing w:after="0" w:line="240" w:lineRule="auto"/>
        <w:ind w:left="0" w:firstLine="709"/>
        <w:jc w:val="both"/>
        <w:rPr>
          <w:rFonts w:ascii="Times New Roman" w:hAnsi="Times New Roman"/>
          <w:lang w:val="uk-UA"/>
        </w:rPr>
      </w:pPr>
      <w:r>
        <w:rPr>
          <w:rFonts w:ascii="Times New Roman" w:hAnsi="Times New Roman"/>
          <w:lang w:val="uk-UA"/>
        </w:rPr>
        <w:t xml:space="preserve">Дисертація є комплексним дослідженням становлення, діяльності та перспектив іноземного капіталу і підприємців у соціально-економічному розвитку Донецько-Криворізького басейну 1861-1914 рр. Автором у результаті проведеного дослідження проаналізовано стан вивчення проблеми у вітчизняній та закордонній історіографії, інформаційний потенціал джерельної бази. У дисертації встановлено загальний обсяг іноземних капіталів, що надійшли у важку промисловість регіону в 1861-1914 рр; проаналізовано динаміку надходжень іноземних інвестицій; визначено особливості іноземних капіталовкладень у галузевому розрізі, за національною належністю та державною ознакою; виявлено особливості ведення бізнесу та господарської політики іноземними капіталістами, управлінською елітою. </w:t>
      </w:r>
      <w:r w:rsidR="00F251BB">
        <w:rPr>
          <w:rFonts w:ascii="Times New Roman" w:hAnsi="Times New Roman"/>
          <w:lang w:val="uk-UA"/>
        </w:rPr>
        <w:t xml:space="preserve">У дисертації порівнюється процес надходження основного, облігаційного, запасного капіталів у другій половині XIX ст. та на початку XX ст., закономірності розвитку одноосібних, спільних російсько-іноземних товариств та товариств із суто зарубіжними коштами, вплив періодів </w:t>
      </w:r>
      <w:r w:rsidR="00131EAC">
        <w:rPr>
          <w:rFonts w:ascii="Times New Roman" w:hAnsi="Times New Roman"/>
          <w:lang w:val="uk-UA"/>
        </w:rPr>
        <w:t>економічного піднесення та кризових явищ на динаміку іноземного інвестування. </w:t>
      </w:r>
      <w:r>
        <w:rPr>
          <w:rFonts w:ascii="Times New Roman" w:hAnsi="Times New Roman"/>
          <w:lang w:val="uk-UA"/>
        </w:rPr>
        <w:t>Уточнено вплив іноземних капіталів на впровадження новітніх форм та методів організації праці, соціально-культурної політики, стан та перспективи розвитку народного господарства регіону. Встановлено персональний склад керівництва правлінь акціонерних товариств, пайових товариств та приватних підприємств із іноземним капіталом, що діяли в Донецько-Криворізькому басейні.</w:t>
      </w:r>
    </w:p>
    <w:p w:rsidR="00D671E6" w:rsidRDefault="00D671E6" w:rsidP="00855C8F">
      <w:pPr>
        <w:pStyle w:val="21"/>
        <w:spacing w:after="0" w:line="240" w:lineRule="auto"/>
        <w:ind w:left="0" w:firstLine="709"/>
        <w:jc w:val="both"/>
        <w:rPr>
          <w:rFonts w:ascii="Times New Roman" w:hAnsi="Times New Roman"/>
          <w:lang w:val="uk-UA"/>
        </w:rPr>
      </w:pPr>
      <w:r w:rsidRPr="00584862">
        <w:rPr>
          <w:rFonts w:ascii="Times New Roman" w:hAnsi="Times New Roman"/>
          <w:b/>
          <w:lang w:val="uk-UA"/>
        </w:rPr>
        <w:t>Ключові слова:</w:t>
      </w:r>
      <w:r>
        <w:rPr>
          <w:rFonts w:ascii="Times New Roman" w:hAnsi="Times New Roman"/>
          <w:lang w:val="uk-UA"/>
        </w:rPr>
        <w:t xml:space="preserve"> іноземний капітал, основний капітал, облігаційний капітал, запасний капітал, дивіденд, прибуток, підприємці, акціон</w:t>
      </w:r>
      <w:r w:rsidR="00131EAC">
        <w:rPr>
          <w:rFonts w:ascii="Times New Roman" w:hAnsi="Times New Roman"/>
          <w:lang w:val="uk-UA"/>
        </w:rPr>
        <w:t>ерне товариство, пайове товари</w:t>
      </w:r>
      <w:r>
        <w:rPr>
          <w:rFonts w:ascii="Times New Roman" w:hAnsi="Times New Roman"/>
          <w:lang w:val="uk-UA"/>
        </w:rPr>
        <w:t xml:space="preserve">ства, інвестиції, важка промисловість. </w:t>
      </w:r>
    </w:p>
    <w:p w:rsidR="00D671E6" w:rsidRPr="001061AC" w:rsidRDefault="00D671E6" w:rsidP="00855C8F">
      <w:pPr>
        <w:pStyle w:val="21"/>
        <w:spacing w:after="0" w:line="240" w:lineRule="auto"/>
        <w:ind w:left="0" w:firstLine="709"/>
        <w:jc w:val="both"/>
        <w:rPr>
          <w:rFonts w:ascii="Times New Roman" w:hAnsi="Times New Roman"/>
          <w:b/>
          <w:lang w:val="uk-UA"/>
        </w:rPr>
      </w:pPr>
    </w:p>
    <w:p w:rsidR="00D671E6" w:rsidRPr="000F6775" w:rsidRDefault="00D671E6" w:rsidP="00855C8F">
      <w:pPr>
        <w:pStyle w:val="21"/>
        <w:spacing w:after="0" w:line="240" w:lineRule="auto"/>
        <w:ind w:left="0" w:firstLine="709"/>
        <w:jc w:val="center"/>
        <w:rPr>
          <w:rFonts w:ascii="Times New Roman" w:hAnsi="Times New Roman"/>
          <w:b/>
        </w:rPr>
      </w:pPr>
      <w:r w:rsidRPr="000F6775">
        <w:rPr>
          <w:rFonts w:ascii="Times New Roman" w:hAnsi="Times New Roman"/>
          <w:b/>
        </w:rPr>
        <w:t>АННОТАЦИЯ</w:t>
      </w:r>
    </w:p>
    <w:p w:rsidR="00D671E6" w:rsidRPr="000F6775" w:rsidRDefault="00D671E6" w:rsidP="00855C8F">
      <w:pPr>
        <w:pStyle w:val="21"/>
        <w:spacing w:after="0" w:line="240" w:lineRule="auto"/>
        <w:ind w:left="0" w:firstLine="709"/>
        <w:jc w:val="center"/>
        <w:rPr>
          <w:rFonts w:ascii="Times New Roman" w:hAnsi="Times New Roman"/>
          <w:b/>
        </w:rPr>
      </w:pPr>
    </w:p>
    <w:p w:rsidR="00D671E6" w:rsidRPr="000F6775" w:rsidRDefault="00D671E6" w:rsidP="00855C8F">
      <w:pPr>
        <w:pStyle w:val="21"/>
        <w:spacing w:after="0" w:line="240" w:lineRule="auto"/>
        <w:ind w:left="0" w:firstLine="709"/>
        <w:jc w:val="center"/>
        <w:rPr>
          <w:rFonts w:ascii="Times New Roman" w:hAnsi="Times New Roman"/>
        </w:rPr>
      </w:pPr>
      <w:r w:rsidRPr="000F6775">
        <w:rPr>
          <w:rFonts w:ascii="Times New Roman" w:hAnsi="Times New Roman"/>
          <w:b/>
        </w:rPr>
        <w:t xml:space="preserve">Хряпин Э.А. Иностранные капиталы и предприниматели в социально-экономическом развитии Донецко-Криворожского бассейна (1861-1914 гг.). </w:t>
      </w:r>
      <w:r w:rsidRPr="000F6775">
        <w:rPr>
          <w:rFonts w:ascii="Times New Roman" w:hAnsi="Times New Roman"/>
          <w:b/>
          <w:i/>
        </w:rPr>
        <w:t>– Рукопись</w:t>
      </w:r>
      <w:r w:rsidRPr="000F6775">
        <w:rPr>
          <w:rFonts w:ascii="Times New Roman" w:hAnsi="Times New Roman"/>
        </w:rPr>
        <w:t>.</w:t>
      </w:r>
    </w:p>
    <w:p w:rsidR="00D671E6" w:rsidRPr="000F6775" w:rsidRDefault="00D671E6" w:rsidP="00855C8F">
      <w:pPr>
        <w:pStyle w:val="21"/>
        <w:spacing w:after="0" w:line="240" w:lineRule="auto"/>
        <w:ind w:left="0" w:firstLine="709"/>
        <w:jc w:val="both"/>
        <w:rPr>
          <w:rFonts w:ascii="Times New Roman" w:hAnsi="Times New Roman"/>
        </w:rPr>
      </w:pPr>
      <w:r w:rsidRPr="000F6775">
        <w:rPr>
          <w:rFonts w:ascii="Times New Roman" w:hAnsi="Times New Roman"/>
        </w:rPr>
        <w:t>Диссертация на соискание ученой степени кандидата исторических наук по специальности 07.00.01 – история Украины. – Харьковский национальный университет имени В.Н. Каразина. – Харьков, 2010.</w:t>
      </w:r>
    </w:p>
    <w:p w:rsidR="00D671E6" w:rsidRPr="000F6775" w:rsidRDefault="00D671E6" w:rsidP="00855C8F">
      <w:pPr>
        <w:pStyle w:val="21"/>
        <w:spacing w:after="0" w:line="240" w:lineRule="auto"/>
        <w:ind w:left="0" w:firstLine="709"/>
        <w:jc w:val="both"/>
        <w:rPr>
          <w:rFonts w:ascii="Times New Roman" w:hAnsi="Times New Roman"/>
        </w:rPr>
      </w:pPr>
      <w:r w:rsidRPr="000F6775">
        <w:rPr>
          <w:rFonts w:ascii="Times New Roman" w:hAnsi="Times New Roman"/>
        </w:rPr>
        <w:t xml:space="preserve">Диссертация является комплексным исследованием становления, деятельности и перспектив иностранного капитала и предпринимателей в социально-экономическом развитии Донецко-Криворожского бассейна 1861-1914 гг. Автором в результате проведенного исследования проанализировано состояние изучения проблемы в отечественной и зарубежной историографии, информационный потенциал источниковой базы.  В диссертации установлен общий объем иностранных капиталов, которые поступили в тяжелую промышленность региона в 1861-1914 гг.; </w:t>
      </w:r>
      <w:r w:rsidRPr="000F6775">
        <w:rPr>
          <w:rFonts w:ascii="Times New Roman" w:hAnsi="Times New Roman"/>
        </w:rPr>
        <w:lastRenderedPageBreak/>
        <w:t xml:space="preserve">проанализирована динамика поступления иностранных инвестиций; определены особенности иностранных капиталовложений в отраслевом разрезе, по национальной принадлежности и государственному признаку; выявлены особенности ведения бизнеса и хозяйственной политики иностранными капиталистами, управленческой элитой. Уточнено влияние иностранных капиталов на внедрение новейших форм и методов организации труда, социально-культурной политики, состояние и перспективы развития народного хозяйства региона. Установлен персональный состав руководства правления акционерных обществ, паевых товариществ и частных предприятий с иностранным капиталом, которые действовали в Донецко-Криворожском бассейне. </w:t>
      </w:r>
    </w:p>
    <w:p w:rsidR="00D671E6" w:rsidRPr="000F6775" w:rsidRDefault="00D671E6" w:rsidP="00855C8F">
      <w:pPr>
        <w:pStyle w:val="21"/>
        <w:spacing w:after="0" w:line="240" w:lineRule="auto"/>
        <w:ind w:left="0" w:firstLine="709"/>
        <w:jc w:val="both"/>
        <w:rPr>
          <w:rFonts w:ascii="Times New Roman" w:hAnsi="Times New Roman"/>
        </w:rPr>
      </w:pPr>
      <w:r w:rsidRPr="000F6775">
        <w:rPr>
          <w:rFonts w:ascii="Times New Roman" w:hAnsi="Times New Roman"/>
        </w:rPr>
        <w:t>Диссертационное исследование охватывает не только угледобывающую отрасль, металлургию и машиностроение, которые являются традиционными для отечественной и зарубежной историографии, но и полный спектр тяжелой промышленности (горнодобывающей, металлообрабатывающей, электротехнической, электроэнергетической отраслей, индустрии строительных материалов) представленных в Донецко-Криворожском бассейне.</w:t>
      </w:r>
    </w:p>
    <w:p w:rsidR="00D671E6" w:rsidRPr="000F6775" w:rsidRDefault="00D671E6" w:rsidP="00855C8F">
      <w:pPr>
        <w:pStyle w:val="21"/>
        <w:spacing w:after="0" w:line="240" w:lineRule="auto"/>
        <w:ind w:left="0" w:firstLine="709"/>
        <w:jc w:val="both"/>
        <w:rPr>
          <w:rFonts w:ascii="Times New Roman" w:hAnsi="Times New Roman"/>
        </w:rPr>
      </w:pPr>
      <w:r w:rsidRPr="000F6775">
        <w:rPr>
          <w:rFonts w:ascii="Times New Roman" w:hAnsi="Times New Roman"/>
        </w:rPr>
        <w:t xml:space="preserve">На основе </w:t>
      </w:r>
      <w:r>
        <w:rPr>
          <w:rFonts w:ascii="Times New Roman" w:hAnsi="Times New Roman"/>
        </w:rPr>
        <w:t xml:space="preserve">привлечения </w:t>
      </w:r>
      <w:r w:rsidRPr="000F6775">
        <w:rPr>
          <w:rFonts w:ascii="Times New Roman" w:hAnsi="Times New Roman"/>
        </w:rPr>
        <w:t>новых источников автор расширил  представления о количестве иностранных компаний, филиалов, отделений из Швейцарии, Италии, Австро-Венгрии, Турции и предпринимателей из Дании, Норвегии, Швеции, Люксембурга. Это относится и к группе предпринимателей, управленческого персонала, владельцев ценных бумаг немецкого, польского, черногорского, чешского происхождения имевших подданство или гражданство други</w:t>
      </w:r>
      <w:r>
        <w:rPr>
          <w:rFonts w:ascii="Times New Roman" w:hAnsi="Times New Roman"/>
        </w:rPr>
        <w:t>х государств и не совпадающих со</w:t>
      </w:r>
      <w:r w:rsidRPr="000F6775">
        <w:rPr>
          <w:rFonts w:ascii="Times New Roman" w:hAnsi="Times New Roman"/>
        </w:rPr>
        <w:t xml:space="preserve"> страной-инвестором. Политика российского правительства открывала широкие возможности для формирования промышленной буржуазии в регионе, национальный состав и подданство которой становился</w:t>
      </w:r>
      <w:r>
        <w:rPr>
          <w:rFonts w:ascii="Times New Roman" w:hAnsi="Times New Roman"/>
        </w:rPr>
        <w:t xml:space="preserve"> все более </w:t>
      </w:r>
      <w:r>
        <w:rPr>
          <w:rFonts w:ascii="Times New Roman" w:hAnsi="Times New Roman"/>
          <w:lang w:val="uk-UA"/>
        </w:rPr>
        <w:t>разнообразным</w:t>
      </w:r>
      <w:r w:rsidRPr="000F6775">
        <w:rPr>
          <w:rFonts w:ascii="Times New Roman" w:hAnsi="Times New Roman"/>
        </w:rPr>
        <w:t>. Среди верхушки деловой элиты в составе членов правлений, административно-управленческого аппарата, инженерно-технического персонала численность иностранных представителей была как в конце XIX в., так и в начале XX в. относительно стабильной. С развитием их предприятий они начинали воспринимать страну и ре</w:t>
      </w:r>
      <w:r>
        <w:rPr>
          <w:rFonts w:ascii="Times New Roman" w:hAnsi="Times New Roman"/>
        </w:rPr>
        <w:t>гион пребывания не как временное местопребывание</w:t>
      </w:r>
      <w:r w:rsidRPr="000F6775">
        <w:rPr>
          <w:rFonts w:ascii="Times New Roman" w:hAnsi="Times New Roman"/>
        </w:rPr>
        <w:t xml:space="preserve">, а со второго поколения </w:t>
      </w:r>
      <w:r>
        <w:rPr>
          <w:rFonts w:ascii="Times New Roman" w:hAnsi="Times New Roman"/>
        </w:rPr>
        <w:t>как постоянное место</w:t>
      </w:r>
      <w:r w:rsidRPr="000F6775">
        <w:rPr>
          <w:rFonts w:ascii="Times New Roman" w:hAnsi="Times New Roman"/>
        </w:rPr>
        <w:t xml:space="preserve"> ведения бизнеса.</w:t>
      </w:r>
    </w:p>
    <w:p w:rsidR="00D671E6" w:rsidRPr="000F6775" w:rsidRDefault="00D671E6" w:rsidP="00855C8F">
      <w:pPr>
        <w:pStyle w:val="21"/>
        <w:spacing w:after="0" w:line="240" w:lineRule="auto"/>
        <w:ind w:left="0" w:firstLine="709"/>
        <w:jc w:val="both"/>
        <w:rPr>
          <w:rFonts w:ascii="Times New Roman" w:hAnsi="Times New Roman"/>
        </w:rPr>
      </w:pPr>
      <w:r w:rsidRPr="000F6775">
        <w:rPr>
          <w:rFonts w:ascii="Times New Roman" w:hAnsi="Times New Roman"/>
        </w:rPr>
        <w:t xml:space="preserve">Начальной формой использования иностранных инвестиций были единоличные капиталовложения зарубежных собственников, которые образовывали частные предприятия. По истечению времени последние реорганизовывались в акционерные общества или паевые товарищества с фиксированной величиной основного, облигационного капиталов, местом пребывания правления. Акционерная форма стала главной для использования иностранных инвестиций. </w:t>
      </w:r>
    </w:p>
    <w:p w:rsidR="00D671E6" w:rsidRPr="000F6775" w:rsidRDefault="00D671E6" w:rsidP="00983573">
      <w:pPr>
        <w:pStyle w:val="21"/>
        <w:spacing w:after="0" w:line="240" w:lineRule="auto"/>
        <w:ind w:left="0" w:firstLine="709"/>
        <w:jc w:val="both"/>
        <w:rPr>
          <w:rFonts w:ascii="Times New Roman" w:hAnsi="Times New Roman"/>
        </w:rPr>
      </w:pPr>
      <w:r w:rsidRPr="000F6775">
        <w:rPr>
          <w:rFonts w:ascii="Times New Roman" w:hAnsi="Times New Roman"/>
        </w:rPr>
        <w:t xml:space="preserve">Во второй половине XIX в. доминирующее положение в регионе имели бельгийские инвестиции, которые после кризиса 1900-1903 гг. и революционных потрясений 1905-1907 гг. уступили первенство французским капиталам. Особенностью участия французских инвестиций было то, что они вкладывали финансы в российские предприятия, обезопасив себя от непредвиденных рисков, которые со временем переходили под их управление и контроль. Вторым фактором усиления французских позиций стали союзнические отношения между Россией и Францией, вследствие этого возросло экономическое сотрудничество, в том числе и на региональном уровне. </w:t>
      </w:r>
      <w:r>
        <w:rPr>
          <w:rFonts w:ascii="Times New Roman" w:hAnsi="Times New Roman"/>
        </w:rPr>
        <w:t>Немец</w:t>
      </w:r>
      <w:r w:rsidRPr="000F6775">
        <w:rPr>
          <w:rFonts w:ascii="Times New Roman" w:hAnsi="Times New Roman"/>
        </w:rPr>
        <w:t>кие, а также частично австро-венгерские предприниматели в начале старались открыть филиалы основных производственных подразделений, что закладывало фундамент для создания отдельных акционерных компаний регионального или общероссийского масштаба в пределах Донецко-Криворожского бассейна. Британские капиталы и предприниматели были первопроходцами во второй половине XIX в. в традиционных для них отраслях – металлургической, машиностроительной, угледобывающей. В начале XX в. независимо от стабильной величины британских капиталовложений прослеживалась тенденция к сворачиванию их деятельности, были начаты процедуры подготовки к продаже предприятий. Во второй половине XIX – начале XX вв. к развитию иностранного предпринимательства и притоку капиталов в регион присоединились новые участники. Это относится к североамериканским, швейцарским, голландским, турецким, итальянским представительствам.</w:t>
      </w:r>
    </w:p>
    <w:p w:rsidR="00D671E6" w:rsidRPr="000F6775" w:rsidRDefault="00D671E6" w:rsidP="00983573">
      <w:pPr>
        <w:pStyle w:val="21"/>
        <w:spacing w:after="0" w:line="240" w:lineRule="auto"/>
        <w:ind w:left="0" w:firstLine="709"/>
        <w:jc w:val="both"/>
        <w:rPr>
          <w:rFonts w:ascii="Times New Roman" w:hAnsi="Times New Roman"/>
        </w:rPr>
      </w:pPr>
      <w:r w:rsidRPr="000F6775">
        <w:rPr>
          <w:rFonts w:ascii="Times New Roman" w:hAnsi="Times New Roman"/>
        </w:rPr>
        <w:t xml:space="preserve">Накануне Первой мировой войны общая </w:t>
      </w:r>
      <w:r>
        <w:rPr>
          <w:rFonts w:ascii="Times New Roman" w:hAnsi="Times New Roman"/>
        </w:rPr>
        <w:t>величина иностранных капиталов в</w:t>
      </w:r>
      <w:r w:rsidRPr="000F6775">
        <w:rPr>
          <w:rFonts w:ascii="Times New Roman" w:hAnsi="Times New Roman"/>
        </w:rPr>
        <w:t xml:space="preserve"> промышленности Донецко-Криворожского бассейна составляла</w:t>
      </w:r>
      <w:r>
        <w:rPr>
          <w:rFonts w:ascii="Times New Roman" w:hAnsi="Times New Roman"/>
        </w:rPr>
        <w:t xml:space="preserve"> 446,6 млн руб. основного, 94  млн  руб., 59,4</w:t>
      </w:r>
      <w:r w:rsidRPr="000F6775">
        <w:rPr>
          <w:rFonts w:ascii="Times New Roman" w:hAnsi="Times New Roman"/>
        </w:rPr>
        <w:t xml:space="preserve"> млн руб. запасного капиталов. Основные капиталы иностранных предприятий Донецко-Криворожского бассейна составляла 27,</w:t>
      </w:r>
      <w:r>
        <w:rPr>
          <w:rFonts w:ascii="Times New Roman" w:hAnsi="Times New Roman"/>
        </w:rPr>
        <w:t>8% всех иностранных инвестиций в</w:t>
      </w:r>
      <w:r w:rsidRPr="000F6775">
        <w:rPr>
          <w:rFonts w:ascii="Times New Roman" w:hAnsi="Times New Roman"/>
        </w:rPr>
        <w:t xml:space="preserve"> промышленность Российской империи. Численность иностранных и смешанных предприятий соответствовало 126 единицам.</w:t>
      </w:r>
    </w:p>
    <w:p w:rsidR="00D671E6" w:rsidRPr="000F6775" w:rsidRDefault="00D671E6" w:rsidP="00983573">
      <w:pPr>
        <w:pStyle w:val="21"/>
        <w:spacing w:after="0" w:line="240" w:lineRule="auto"/>
        <w:ind w:left="0" w:firstLine="709"/>
        <w:jc w:val="both"/>
        <w:rPr>
          <w:rFonts w:ascii="Times New Roman" w:hAnsi="Times New Roman"/>
        </w:rPr>
      </w:pPr>
      <w:r w:rsidRPr="000F6775">
        <w:rPr>
          <w:rFonts w:ascii="Times New Roman" w:hAnsi="Times New Roman"/>
        </w:rPr>
        <w:lastRenderedPageBreak/>
        <w:t>Привлечение иностранных капиталов, технологий, предпринимателей из Западной Европы и Северной Америки в промышленность Донецко-Криворожско</w:t>
      </w:r>
      <w:r>
        <w:rPr>
          <w:rFonts w:ascii="Times New Roman" w:hAnsi="Times New Roman"/>
        </w:rPr>
        <w:t>го бассейна</w:t>
      </w:r>
      <w:r w:rsidRPr="000F6775">
        <w:rPr>
          <w:rFonts w:ascii="Times New Roman" w:hAnsi="Times New Roman"/>
        </w:rPr>
        <w:t xml:space="preserve"> во второй половине XIX – начале XX вв. стало механизмом интеграции украинской экономики в мировую систему хозяйствования. </w:t>
      </w:r>
    </w:p>
    <w:p w:rsidR="00D671E6" w:rsidRPr="000F6775" w:rsidRDefault="00D671E6" w:rsidP="00426B27">
      <w:pPr>
        <w:pStyle w:val="21"/>
        <w:spacing w:after="0" w:line="240" w:lineRule="auto"/>
        <w:ind w:left="0" w:firstLine="709"/>
        <w:jc w:val="both"/>
        <w:rPr>
          <w:rFonts w:ascii="Times New Roman" w:hAnsi="Times New Roman"/>
        </w:rPr>
      </w:pPr>
      <w:r w:rsidRPr="000F6775">
        <w:rPr>
          <w:rFonts w:ascii="Times New Roman" w:hAnsi="Times New Roman"/>
          <w:b/>
        </w:rPr>
        <w:t>Ключевые слова:</w:t>
      </w:r>
      <w:r w:rsidRPr="000F6775">
        <w:rPr>
          <w:rFonts w:ascii="Times New Roman" w:hAnsi="Times New Roman"/>
        </w:rPr>
        <w:t xml:space="preserve"> иностранный капитал, основной капитал, облигационный капитал, запасной капитал, дивиденд, прибыль, предприниматели, акционерное общество, паевое товарищество, инвестиции, тяжелая промышленность. </w:t>
      </w:r>
    </w:p>
    <w:p w:rsidR="00D671E6" w:rsidRDefault="00D671E6" w:rsidP="00426B27">
      <w:pPr>
        <w:pStyle w:val="21"/>
        <w:spacing w:after="0" w:line="240" w:lineRule="auto"/>
        <w:ind w:left="0" w:firstLine="709"/>
        <w:jc w:val="both"/>
        <w:rPr>
          <w:rFonts w:ascii="Times New Roman" w:hAnsi="Times New Roman"/>
        </w:rPr>
      </w:pPr>
    </w:p>
    <w:p w:rsidR="00D671E6" w:rsidRPr="00C94C24" w:rsidRDefault="00D671E6" w:rsidP="00855C8F">
      <w:pPr>
        <w:pStyle w:val="21"/>
        <w:spacing w:after="0" w:line="240" w:lineRule="auto"/>
        <w:ind w:left="0" w:firstLine="709"/>
        <w:jc w:val="both"/>
        <w:rPr>
          <w:rFonts w:ascii="Times New Roman" w:hAnsi="Times New Roman"/>
        </w:rPr>
      </w:pPr>
    </w:p>
    <w:p w:rsidR="00D671E6" w:rsidRPr="00F61183" w:rsidRDefault="00D671E6" w:rsidP="00151994">
      <w:pPr>
        <w:spacing w:after="0" w:line="240" w:lineRule="auto"/>
        <w:jc w:val="center"/>
        <w:rPr>
          <w:rFonts w:ascii="Times New Roman" w:hAnsi="Times New Roman" w:cs="Times New Roman"/>
          <w:b/>
          <w:caps/>
          <w:spacing w:val="20"/>
          <w:lang w:val="uk-UA"/>
        </w:rPr>
      </w:pPr>
      <w:r w:rsidRPr="00F61183">
        <w:rPr>
          <w:rFonts w:ascii="Times New Roman" w:hAnsi="Times New Roman" w:cs="Times New Roman"/>
          <w:b/>
          <w:caps/>
          <w:spacing w:val="20"/>
          <w:lang w:val="en-US"/>
        </w:rPr>
        <w:t>Annotation</w:t>
      </w:r>
    </w:p>
    <w:p w:rsidR="00D671E6" w:rsidRPr="00F61183" w:rsidRDefault="00D671E6" w:rsidP="00151994">
      <w:pPr>
        <w:spacing w:after="0" w:line="240" w:lineRule="auto"/>
        <w:jc w:val="center"/>
        <w:rPr>
          <w:rFonts w:ascii="Times New Roman" w:hAnsi="Times New Roman" w:cs="Times New Roman"/>
          <w:b/>
          <w:caps/>
          <w:spacing w:val="20"/>
          <w:lang w:val="uk-UA"/>
        </w:rPr>
      </w:pPr>
    </w:p>
    <w:p w:rsidR="00D671E6" w:rsidRPr="0050343A" w:rsidRDefault="00D671E6" w:rsidP="00151994">
      <w:pPr>
        <w:spacing w:after="0" w:line="240" w:lineRule="auto"/>
        <w:ind w:firstLine="708"/>
        <w:jc w:val="both"/>
        <w:rPr>
          <w:rFonts w:ascii="Times New Roman" w:hAnsi="Times New Roman" w:cs="Times New Roman"/>
          <w:b/>
          <w:spacing w:val="20"/>
          <w:lang w:val="en-US"/>
        </w:rPr>
      </w:pPr>
      <w:r w:rsidRPr="0050343A">
        <w:rPr>
          <w:rFonts w:ascii="Times New Roman" w:hAnsi="Times New Roman" w:cs="Times New Roman"/>
          <w:b/>
          <w:spacing w:val="20"/>
          <w:lang w:val="en-US"/>
        </w:rPr>
        <w:t xml:space="preserve">Khriapin E.A. Foreign capitals and entrepreneurs in socioeconomic development of Donets - Kriviy Rig basin (1861-1914). – </w:t>
      </w:r>
      <w:r w:rsidRPr="0050343A">
        <w:rPr>
          <w:rFonts w:ascii="Times New Roman" w:hAnsi="Times New Roman" w:cs="Times New Roman"/>
          <w:b/>
          <w:i/>
          <w:spacing w:val="20"/>
          <w:lang w:val="en-US"/>
        </w:rPr>
        <w:t>Manuscript</w:t>
      </w:r>
      <w:r w:rsidRPr="0050343A">
        <w:rPr>
          <w:rFonts w:ascii="Times New Roman" w:hAnsi="Times New Roman" w:cs="Times New Roman"/>
          <w:b/>
          <w:spacing w:val="20"/>
          <w:lang w:val="en-US"/>
        </w:rPr>
        <w:t>.</w:t>
      </w:r>
    </w:p>
    <w:p w:rsidR="00D671E6" w:rsidRPr="0050343A" w:rsidRDefault="00D671E6" w:rsidP="00151994">
      <w:pPr>
        <w:spacing w:after="0" w:line="240" w:lineRule="auto"/>
        <w:jc w:val="both"/>
        <w:rPr>
          <w:rFonts w:ascii="Times New Roman" w:hAnsi="Times New Roman" w:cs="Times New Roman"/>
          <w:spacing w:val="20"/>
          <w:lang w:val="en-US"/>
        </w:rPr>
      </w:pPr>
      <w:r w:rsidRPr="0050343A">
        <w:rPr>
          <w:rFonts w:ascii="Times New Roman" w:hAnsi="Times New Roman" w:cs="Times New Roman"/>
          <w:spacing w:val="20"/>
          <w:lang w:val="en-US"/>
        </w:rPr>
        <w:tab/>
        <w:t>The dissertation on competition of a scientific degree of the candidate of historical sciences in specialty 07.00.01 – history of Ukraine. –  Kharkiv National University named after V.N. Karazin. – Kharkiv, 2010.</w:t>
      </w:r>
    </w:p>
    <w:p w:rsidR="00D671E6" w:rsidRPr="0050343A" w:rsidRDefault="00D671E6" w:rsidP="00151994">
      <w:pPr>
        <w:spacing w:after="0" w:line="240" w:lineRule="auto"/>
        <w:ind w:firstLine="708"/>
        <w:jc w:val="both"/>
        <w:rPr>
          <w:rFonts w:ascii="Times New Roman" w:hAnsi="Times New Roman" w:cs="Times New Roman"/>
          <w:spacing w:val="20"/>
          <w:lang w:val="en-US"/>
        </w:rPr>
      </w:pPr>
      <w:r w:rsidRPr="0050343A">
        <w:rPr>
          <w:rFonts w:ascii="Times New Roman" w:hAnsi="Times New Roman" w:cs="Times New Roman"/>
          <w:spacing w:val="20"/>
          <w:lang w:val="en-US"/>
        </w:rPr>
        <w:t>The dissertation is a complex research of the formation, activities and prospects of foreign capital and entrepreneurs in socioeconomic development of Donets - Kriviy Rig basin in 1861-1914. On the basis of the conducted research the author has analyzed the state of study of the problem in domestic and foreign historiography and the informational potential of the resort basis. In the dissertation the total amount of foreign capitals brought into heavy industry of the region in 1861-1914 has been determined; dynamics of inflow of foreign investments have been analyzed; the peculiarities of foreign capital investments in the given branch of industry have been determined as for their national belonging and state indication; the peculiarities of carrying on business and economic policy by foreign capitalists and administrative elite have been revealed. The author has specified the influence of foreign capitals on the introduction of the newest forms and methods of organization of work, socio-cultural policy, the state and prospects of the development of national economy of the region. The management staff of the governing body of stock corporations, share companies and private enterprises with foreign capital which operated in Donets - Kriviy Rig basin has been established.</w:t>
      </w:r>
    </w:p>
    <w:p w:rsidR="00D671E6" w:rsidRPr="0050343A" w:rsidRDefault="00D671E6" w:rsidP="00151994">
      <w:pPr>
        <w:spacing w:after="0" w:line="240" w:lineRule="auto"/>
        <w:ind w:firstLine="708"/>
        <w:jc w:val="both"/>
        <w:rPr>
          <w:rFonts w:ascii="Times New Roman" w:hAnsi="Times New Roman" w:cs="Times New Roman"/>
          <w:spacing w:val="20"/>
          <w:lang w:val="en-US"/>
        </w:rPr>
      </w:pPr>
      <w:r w:rsidRPr="0050343A">
        <w:rPr>
          <w:rFonts w:ascii="Times New Roman" w:hAnsi="Times New Roman" w:cs="Times New Roman"/>
          <w:b/>
          <w:spacing w:val="20"/>
          <w:lang w:val="en-US"/>
        </w:rPr>
        <w:t>Key words</w:t>
      </w:r>
      <w:r w:rsidRPr="0050343A">
        <w:rPr>
          <w:rFonts w:ascii="Times New Roman" w:hAnsi="Times New Roman" w:cs="Times New Roman"/>
          <w:spacing w:val="20"/>
          <w:lang w:val="en-US"/>
        </w:rPr>
        <w:t>: foreign capital, basic capital, bonded capital, reserve capital, dividend, income, entrepreneurs, stock corporation, share compane, investments, heavy industry.</w:t>
      </w:r>
    </w:p>
    <w:p w:rsidR="00D671E6" w:rsidRPr="00151994" w:rsidRDefault="00D671E6" w:rsidP="00855C8F">
      <w:pPr>
        <w:pStyle w:val="21"/>
        <w:spacing w:after="0" w:line="240" w:lineRule="auto"/>
        <w:ind w:left="0" w:firstLine="709"/>
        <w:jc w:val="both"/>
        <w:rPr>
          <w:rFonts w:ascii="Times New Roman" w:hAnsi="Times New Roman"/>
          <w:lang w:val="en-US"/>
        </w:rPr>
      </w:pPr>
      <w:r w:rsidRPr="00BA148B">
        <w:rPr>
          <w:rFonts w:ascii="Times New Roman" w:hAnsi="Times New Roman"/>
          <w:lang w:val="uk-UA"/>
        </w:rPr>
        <w:br w:type="page"/>
      </w:r>
    </w:p>
    <w:p w:rsidR="00D671E6" w:rsidRDefault="00D671E6" w:rsidP="00CC5C51">
      <w:pPr>
        <w:pStyle w:val="21"/>
        <w:spacing w:after="0" w:line="360" w:lineRule="auto"/>
        <w:ind w:left="0" w:firstLine="709"/>
        <w:jc w:val="both"/>
        <w:rPr>
          <w:rFonts w:ascii="Times New Roman" w:hAnsi="Times New Roman" w:cs="Times New Roman"/>
          <w:lang w:val="uk-UA"/>
        </w:rPr>
      </w:pPr>
    </w:p>
    <w:p w:rsidR="00D671E6" w:rsidRDefault="00D671E6" w:rsidP="00CC5C51">
      <w:pPr>
        <w:pStyle w:val="21"/>
        <w:spacing w:after="0" w:line="360" w:lineRule="auto"/>
        <w:ind w:left="0" w:firstLine="709"/>
        <w:jc w:val="both"/>
        <w:rPr>
          <w:rFonts w:ascii="Times New Roman" w:hAnsi="Times New Roman" w:cs="Times New Roman"/>
          <w:lang w:val="uk-UA"/>
        </w:rPr>
      </w:pPr>
    </w:p>
    <w:p w:rsidR="00D671E6" w:rsidRDefault="00D671E6" w:rsidP="00CC5C51">
      <w:pPr>
        <w:pStyle w:val="21"/>
        <w:spacing w:after="0" w:line="360" w:lineRule="auto"/>
        <w:ind w:left="0" w:firstLine="709"/>
        <w:jc w:val="both"/>
        <w:rPr>
          <w:rFonts w:ascii="Times New Roman" w:hAnsi="Times New Roman" w:cs="Times New Roman"/>
          <w:lang w:val="uk-UA"/>
        </w:rPr>
      </w:pPr>
    </w:p>
    <w:p w:rsidR="00D671E6" w:rsidRDefault="00D671E6" w:rsidP="00CC5C51">
      <w:pPr>
        <w:pStyle w:val="21"/>
        <w:spacing w:after="0" w:line="360" w:lineRule="auto"/>
        <w:ind w:left="0" w:firstLine="709"/>
        <w:jc w:val="both"/>
        <w:rPr>
          <w:rFonts w:ascii="Times New Roman" w:hAnsi="Times New Roman" w:cs="Times New Roman"/>
          <w:lang w:val="uk-UA"/>
        </w:rPr>
      </w:pPr>
    </w:p>
    <w:p w:rsidR="00D671E6" w:rsidRDefault="00D671E6" w:rsidP="00CC5C51">
      <w:pPr>
        <w:pStyle w:val="21"/>
        <w:spacing w:after="0" w:line="360" w:lineRule="auto"/>
        <w:ind w:left="0" w:firstLine="709"/>
        <w:jc w:val="both"/>
        <w:rPr>
          <w:rFonts w:ascii="Times New Roman" w:hAnsi="Times New Roman" w:cs="Times New Roman"/>
          <w:lang w:val="uk-UA"/>
        </w:rPr>
      </w:pPr>
    </w:p>
    <w:p w:rsidR="00D671E6" w:rsidRDefault="00D671E6" w:rsidP="00CC5C51">
      <w:pPr>
        <w:pStyle w:val="21"/>
        <w:spacing w:after="0" w:line="360" w:lineRule="auto"/>
        <w:ind w:left="0" w:firstLine="709"/>
        <w:jc w:val="both"/>
        <w:rPr>
          <w:rFonts w:ascii="Times New Roman" w:hAnsi="Times New Roman" w:cs="Times New Roman"/>
          <w:lang w:val="uk-UA"/>
        </w:rPr>
      </w:pPr>
    </w:p>
    <w:p w:rsidR="00D671E6" w:rsidRDefault="00D671E6" w:rsidP="00CC5C51">
      <w:pPr>
        <w:pStyle w:val="21"/>
        <w:spacing w:after="0" w:line="360" w:lineRule="auto"/>
        <w:ind w:left="0" w:firstLine="709"/>
        <w:jc w:val="both"/>
        <w:rPr>
          <w:rFonts w:ascii="Times New Roman" w:hAnsi="Times New Roman" w:cs="Times New Roman"/>
          <w:lang w:val="uk-UA"/>
        </w:rPr>
      </w:pPr>
    </w:p>
    <w:p w:rsidR="00D671E6" w:rsidRDefault="00D671E6" w:rsidP="005C1B56">
      <w:pPr>
        <w:pStyle w:val="21"/>
        <w:spacing w:after="0" w:line="360" w:lineRule="auto"/>
        <w:ind w:left="0"/>
        <w:jc w:val="both"/>
        <w:rPr>
          <w:rFonts w:ascii="Times New Roman" w:hAnsi="Times New Roman" w:cs="Times New Roman"/>
          <w:lang w:val="uk-UA"/>
        </w:rPr>
      </w:pPr>
    </w:p>
    <w:p w:rsidR="00D671E6" w:rsidRDefault="00D671E6" w:rsidP="00CC5C51">
      <w:pPr>
        <w:pStyle w:val="21"/>
        <w:spacing w:after="0" w:line="360" w:lineRule="auto"/>
        <w:ind w:left="0" w:firstLine="709"/>
        <w:jc w:val="both"/>
        <w:rPr>
          <w:rFonts w:ascii="Times New Roman" w:hAnsi="Times New Roman" w:cs="Times New Roman"/>
          <w:lang w:val="uk-UA"/>
        </w:rPr>
      </w:pPr>
    </w:p>
    <w:p w:rsidR="00D671E6" w:rsidRDefault="00D671E6" w:rsidP="0064501C">
      <w:pPr>
        <w:pStyle w:val="21"/>
        <w:spacing w:after="0" w:line="360" w:lineRule="auto"/>
        <w:ind w:left="0"/>
        <w:jc w:val="center"/>
        <w:rPr>
          <w:rFonts w:ascii="Times New Roman" w:hAnsi="Times New Roman" w:cs="Times New Roman"/>
          <w:lang w:val="uk-UA"/>
        </w:rPr>
      </w:pPr>
      <w:r>
        <w:rPr>
          <w:rFonts w:ascii="Times New Roman" w:hAnsi="Times New Roman" w:cs="Times New Roman"/>
          <w:lang w:val="uk-UA"/>
        </w:rPr>
        <w:t>Відповідальний за випуск</w:t>
      </w:r>
    </w:p>
    <w:p w:rsidR="00D671E6" w:rsidRPr="005C1B56" w:rsidRDefault="00D671E6" w:rsidP="0064501C">
      <w:pPr>
        <w:pStyle w:val="21"/>
        <w:spacing w:after="0" w:line="360" w:lineRule="auto"/>
        <w:ind w:left="0"/>
        <w:jc w:val="center"/>
        <w:rPr>
          <w:rFonts w:ascii="Times New Roman" w:hAnsi="Times New Roman" w:cs="Times New Roman"/>
          <w:lang w:val="uk-UA"/>
        </w:rPr>
      </w:pPr>
      <w:r>
        <w:rPr>
          <w:rFonts w:ascii="Times New Roman" w:hAnsi="Times New Roman" w:cs="Times New Roman"/>
          <w:lang w:val="uk-UA"/>
        </w:rPr>
        <w:t>проф.</w:t>
      </w:r>
      <w:r>
        <w:rPr>
          <w:rFonts w:ascii="Times New Roman" w:hAnsi="Times New Roman" w:cs="Times New Roman"/>
          <w:lang w:val="en-US"/>
        </w:rPr>
        <w:t> </w:t>
      </w:r>
      <w:r w:rsidRPr="005C1B56">
        <w:rPr>
          <w:rFonts w:ascii="Times New Roman" w:hAnsi="Times New Roman" w:cs="Times New Roman"/>
          <w:lang w:val="uk-UA"/>
        </w:rPr>
        <w:t>Чорний Д. М.</w:t>
      </w:r>
    </w:p>
    <w:p w:rsidR="00D671E6" w:rsidRPr="007A583E" w:rsidRDefault="00D671E6" w:rsidP="005C1B56">
      <w:pPr>
        <w:pStyle w:val="21"/>
        <w:jc w:val="center"/>
        <w:rPr>
          <w:szCs w:val="28"/>
          <w:lang w:val="uk-UA"/>
        </w:rPr>
      </w:pPr>
    </w:p>
    <w:p w:rsidR="00D671E6" w:rsidRPr="00C924C0" w:rsidRDefault="00D671E6" w:rsidP="00B76687">
      <w:pPr>
        <w:pStyle w:val="21"/>
        <w:rPr>
          <w:szCs w:val="28"/>
          <w:lang w:val="uk-UA"/>
        </w:rPr>
      </w:pPr>
    </w:p>
    <w:p w:rsidR="00D671E6" w:rsidRPr="00C924C0" w:rsidRDefault="00D671E6" w:rsidP="006137E1">
      <w:pPr>
        <w:pStyle w:val="21"/>
        <w:rPr>
          <w:szCs w:val="28"/>
          <w:lang w:val="uk-UA"/>
        </w:rPr>
      </w:pPr>
    </w:p>
    <w:p w:rsidR="00D671E6" w:rsidRPr="006137E1" w:rsidRDefault="00D671E6" w:rsidP="00D25684">
      <w:pPr>
        <w:pStyle w:val="21"/>
        <w:spacing w:after="0" w:line="360" w:lineRule="auto"/>
        <w:ind w:left="0" w:firstLine="709"/>
        <w:jc w:val="both"/>
        <w:rPr>
          <w:rFonts w:ascii="Times New Roman" w:hAnsi="Times New Roman" w:cs="Times New Roman"/>
          <w:szCs w:val="28"/>
          <w:lang w:val="uk-UA"/>
        </w:rPr>
      </w:pPr>
    </w:p>
    <w:p w:rsidR="00D671E6" w:rsidRPr="00D25684" w:rsidRDefault="00D671E6" w:rsidP="00FE75F0">
      <w:pPr>
        <w:pStyle w:val="21"/>
        <w:spacing w:after="0" w:line="360" w:lineRule="auto"/>
        <w:ind w:left="0" w:firstLine="709"/>
        <w:jc w:val="both"/>
        <w:rPr>
          <w:rFonts w:ascii="Times New Roman" w:hAnsi="Times New Roman" w:cs="Times New Roman"/>
          <w:szCs w:val="28"/>
          <w:lang w:val="uk-UA"/>
        </w:rPr>
      </w:pPr>
    </w:p>
    <w:p w:rsidR="00D671E6" w:rsidRPr="00FE75F0" w:rsidRDefault="00D671E6" w:rsidP="00123F4D">
      <w:pPr>
        <w:spacing w:after="0" w:line="360" w:lineRule="auto"/>
        <w:ind w:firstLine="709"/>
        <w:jc w:val="both"/>
        <w:rPr>
          <w:rFonts w:ascii="Times New Roman" w:hAnsi="Times New Roman" w:cs="Times New Roman"/>
          <w:lang w:val="uk-UA"/>
        </w:rPr>
      </w:pPr>
    </w:p>
    <w:p w:rsidR="00D671E6" w:rsidRPr="00FE75F0" w:rsidRDefault="00D671E6" w:rsidP="00123F4D">
      <w:pPr>
        <w:spacing w:after="0" w:line="360" w:lineRule="auto"/>
        <w:ind w:firstLine="720"/>
        <w:jc w:val="both"/>
        <w:rPr>
          <w:rFonts w:ascii="Times New Roman" w:hAnsi="Times New Roman" w:cs="Times New Roman"/>
          <w:lang w:val="uk-UA"/>
        </w:rPr>
      </w:pPr>
    </w:p>
    <w:p w:rsidR="00D671E6" w:rsidRPr="00FE75F0" w:rsidRDefault="00D671E6" w:rsidP="005B7408">
      <w:pPr>
        <w:tabs>
          <w:tab w:val="left" w:pos="6663"/>
        </w:tabs>
        <w:spacing w:after="0" w:line="360" w:lineRule="auto"/>
        <w:ind w:firstLine="720"/>
        <w:jc w:val="both"/>
        <w:rPr>
          <w:rFonts w:ascii="Times New Roman" w:hAnsi="Times New Roman" w:cs="Times New Roman"/>
          <w:b/>
          <w:lang w:val="uk-UA"/>
        </w:rPr>
      </w:pPr>
    </w:p>
    <w:p w:rsidR="00D671E6" w:rsidRPr="00D16AA6" w:rsidRDefault="00D671E6" w:rsidP="00C477EA">
      <w:pPr>
        <w:pStyle w:val="a5"/>
        <w:ind w:firstLine="709"/>
        <w:jc w:val="both"/>
        <w:rPr>
          <w:b/>
          <w:sz w:val="22"/>
          <w:szCs w:val="22"/>
          <w:lang w:val="uk-UA"/>
        </w:rPr>
      </w:pPr>
      <w:r w:rsidRPr="00D16AA6">
        <w:rPr>
          <w:b/>
          <w:sz w:val="22"/>
          <w:szCs w:val="22"/>
          <w:lang w:val="uk-UA"/>
        </w:rPr>
        <w:t xml:space="preserve"> </w:t>
      </w:r>
    </w:p>
    <w:p w:rsidR="00D671E6" w:rsidRPr="006F79D3" w:rsidRDefault="00D671E6" w:rsidP="005C1B56">
      <w:pPr>
        <w:pStyle w:val="a5"/>
        <w:ind w:firstLine="720"/>
        <w:jc w:val="center"/>
        <w:rPr>
          <w:b/>
          <w:sz w:val="22"/>
          <w:szCs w:val="22"/>
          <w:lang w:val="uk-UA"/>
        </w:rPr>
      </w:pPr>
    </w:p>
    <w:p w:rsidR="00D671E6" w:rsidRDefault="00D671E6" w:rsidP="005C1B56">
      <w:pPr>
        <w:pStyle w:val="a5"/>
        <w:jc w:val="center"/>
        <w:rPr>
          <w:sz w:val="20"/>
          <w:szCs w:val="20"/>
          <w:lang w:val="uk-UA"/>
        </w:rPr>
      </w:pPr>
      <w:r>
        <w:rPr>
          <w:sz w:val="22"/>
          <w:szCs w:val="22"/>
          <w:lang w:val="uk-UA"/>
        </w:rPr>
        <w:t xml:space="preserve">Підписано до друку               2010  р. Формат </w:t>
      </w:r>
      <w:r w:rsidR="001071AF" w:rsidRPr="00451904">
        <w:rPr>
          <w:sz w:val="22"/>
          <w:szCs w:val="22"/>
          <w:lang w:val="uk-UA"/>
        </w:rPr>
        <w:fldChar w:fldCharType="begin"/>
      </w:r>
      <w:r w:rsidRPr="00451904">
        <w:rPr>
          <w:sz w:val="22"/>
          <w:szCs w:val="22"/>
          <w:lang w:val="uk-UA"/>
        </w:rPr>
        <w:instrText xml:space="preserve"> QUOTE </w:instrText>
      </w:r>
      <w:r w:rsidR="00E35BE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pt" equationxml="&lt;">
            <v:imagedata r:id="rId9" o:title="" chromakey="white"/>
          </v:shape>
        </w:pict>
      </w:r>
      <w:r w:rsidRPr="00451904">
        <w:rPr>
          <w:sz w:val="22"/>
          <w:szCs w:val="22"/>
          <w:lang w:val="uk-UA"/>
        </w:rPr>
        <w:instrText xml:space="preserve"> </w:instrText>
      </w:r>
      <w:r w:rsidR="001071AF" w:rsidRPr="00451904">
        <w:rPr>
          <w:sz w:val="22"/>
          <w:szCs w:val="22"/>
          <w:lang w:val="uk-UA"/>
        </w:rPr>
        <w:fldChar w:fldCharType="separate"/>
      </w:r>
      <w:r w:rsidR="001071AF" w:rsidRPr="00FB2E9F">
        <w:rPr>
          <w:sz w:val="22"/>
          <w:szCs w:val="22"/>
          <w:lang w:val="uk-UA"/>
        </w:rPr>
        <w:fldChar w:fldCharType="begin"/>
      </w:r>
      <w:r w:rsidRPr="00FB2E9F">
        <w:rPr>
          <w:sz w:val="22"/>
          <w:szCs w:val="22"/>
          <w:lang w:val="uk-UA"/>
        </w:rPr>
        <w:instrText xml:space="preserve"> QUOTE </w:instrText>
      </w:r>
      <w:r w:rsidR="00E35BE4">
        <w:pict>
          <v:shape id="_x0000_i1026" type="#_x0000_t75" style="width:41.25pt;height:13.5pt" equationxml="&lt;">
            <v:imagedata r:id="rId10" o:title="" chromakey="white"/>
          </v:shape>
        </w:pict>
      </w:r>
      <w:r w:rsidRPr="00FB2E9F">
        <w:rPr>
          <w:sz w:val="22"/>
          <w:szCs w:val="22"/>
          <w:lang w:val="uk-UA"/>
        </w:rPr>
        <w:instrText xml:space="preserve"> </w:instrText>
      </w:r>
      <w:r w:rsidR="001071AF" w:rsidRPr="00FB2E9F">
        <w:rPr>
          <w:sz w:val="22"/>
          <w:szCs w:val="22"/>
          <w:lang w:val="uk-UA"/>
        </w:rPr>
        <w:fldChar w:fldCharType="separate"/>
      </w:r>
      <w:r w:rsidR="00E35BE4">
        <w:pict>
          <v:shape id="_x0000_i1027" type="#_x0000_t75" style="width:41.25pt;height:13.5pt" equationxml="&lt;">
            <v:imagedata r:id="rId10" o:title="" chromakey="white"/>
          </v:shape>
        </w:pict>
      </w:r>
      <w:r w:rsidR="001071AF" w:rsidRPr="00FB2E9F">
        <w:rPr>
          <w:sz w:val="22"/>
          <w:szCs w:val="22"/>
          <w:lang w:val="uk-UA"/>
        </w:rPr>
        <w:fldChar w:fldCharType="end"/>
      </w:r>
      <w:r w:rsidR="001071AF" w:rsidRPr="00451904">
        <w:rPr>
          <w:sz w:val="22"/>
          <w:szCs w:val="22"/>
          <w:lang w:val="uk-UA"/>
        </w:rPr>
        <w:fldChar w:fldCharType="end"/>
      </w:r>
      <w:r>
        <w:rPr>
          <w:sz w:val="22"/>
          <w:szCs w:val="22"/>
          <w:lang w:val="uk-UA"/>
        </w:rPr>
        <w:t xml:space="preserve"> </w:t>
      </w:r>
    </w:p>
    <w:p w:rsidR="00D671E6" w:rsidRDefault="00D671E6" w:rsidP="005C1B56">
      <w:pPr>
        <w:pStyle w:val="a5"/>
        <w:jc w:val="center"/>
        <w:rPr>
          <w:sz w:val="22"/>
          <w:szCs w:val="22"/>
          <w:lang w:val="uk-UA"/>
        </w:rPr>
      </w:pPr>
      <w:r>
        <w:rPr>
          <w:sz w:val="22"/>
          <w:szCs w:val="22"/>
          <w:lang w:val="uk-UA"/>
        </w:rPr>
        <w:t>Папір офсетний. Друк ризо графічний.</w:t>
      </w:r>
    </w:p>
    <w:p w:rsidR="00D671E6" w:rsidRDefault="00D671E6" w:rsidP="005C1B56">
      <w:pPr>
        <w:pStyle w:val="a5"/>
        <w:jc w:val="center"/>
        <w:rPr>
          <w:sz w:val="22"/>
          <w:szCs w:val="22"/>
          <w:lang w:val="uk-UA"/>
        </w:rPr>
      </w:pPr>
      <w:r>
        <w:rPr>
          <w:sz w:val="22"/>
          <w:szCs w:val="22"/>
          <w:lang w:val="uk-UA"/>
        </w:rPr>
        <w:t>Умовн. Друк. Арк. 0,9. Тираж 100 примірників.</w:t>
      </w:r>
    </w:p>
    <w:p w:rsidR="00D671E6" w:rsidRPr="005C1B56" w:rsidRDefault="00D671E6" w:rsidP="005C1B56">
      <w:pPr>
        <w:pStyle w:val="a5"/>
        <w:jc w:val="center"/>
        <w:rPr>
          <w:sz w:val="22"/>
          <w:szCs w:val="22"/>
          <w:lang w:val="uk-UA"/>
        </w:rPr>
      </w:pPr>
      <w:r>
        <w:rPr>
          <w:sz w:val="22"/>
          <w:szCs w:val="22"/>
          <w:lang w:val="uk-UA"/>
        </w:rPr>
        <w:t>Замовлення № .</w:t>
      </w:r>
    </w:p>
    <w:sectPr w:rsidR="00D671E6" w:rsidRPr="005C1B56" w:rsidSect="00B21010">
      <w:head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303" w:rsidRDefault="00AB7303" w:rsidP="00217603">
      <w:pPr>
        <w:spacing w:after="0" w:line="240" w:lineRule="auto"/>
      </w:pPr>
      <w:r>
        <w:separator/>
      </w:r>
    </w:p>
  </w:endnote>
  <w:endnote w:type="continuationSeparator" w:id="1">
    <w:p w:rsidR="00AB7303" w:rsidRDefault="00AB7303" w:rsidP="00217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303" w:rsidRDefault="00AB7303" w:rsidP="00217603">
      <w:pPr>
        <w:spacing w:after="0" w:line="240" w:lineRule="auto"/>
      </w:pPr>
      <w:r>
        <w:separator/>
      </w:r>
    </w:p>
  </w:footnote>
  <w:footnote w:type="continuationSeparator" w:id="1">
    <w:p w:rsidR="00AB7303" w:rsidRDefault="00AB7303" w:rsidP="00217603">
      <w:pPr>
        <w:spacing w:after="0" w:line="240" w:lineRule="auto"/>
      </w:pPr>
      <w:r>
        <w:continuationSeparator/>
      </w:r>
    </w:p>
  </w:footnote>
  <w:footnote w:id="2">
    <w:p w:rsidR="00D671E6" w:rsidRDefault="00D671E6" w:rsidP="00D253C0">
      <w:pPr>
        <w:pStyle w:val="ad"/>
        <w:jc w:val="both"/>
      </w:pPr>
      <w:r w:rsidRPr="006521A4">
        <w:rPr>
          <w:rStyle w:val="af"/>
          <w:rFonts w:ascii="Times New Roman" w:hAnsi="Times New Roman"/>
        </w:rPr>
        <w:footnoteRef/>
      </w:r>
      <w:r w:rsidRPr="006521A4">
        <w:rPr>
          <w:rFonts w:ascii="Times New Roman" w:hAnsi="Times New Roman" w:cs="Times New Roman"/>
        </w:rPr>
        <w:t xml:space="preserve"> </w:t>
      </w:r>
      <w:r w:rsidRPr="006521A4">
        <w:rPr>
          <w:rFonts w:ascii="Times New Roman" w:hAnsi="Times New Roman" w:cs="Times New Roman"/>
          <w:lang w:val="uk-UA"/>
        </w:rPr>
        <w:t xml:space="preserve">Горнопромышленные предприятия </w:t>
      </w:r>
      <w:r w:rsidRPr="006521A4">
        <w:rPr>
          <w:rFonts w:ascii="Times New Roman" w:hAnsi="Times New Roman" w:cs="Times New Roman"/>
        </w:rPr>
        <w:t xml:space="preserve"> Донецкого и Криворожского бассейнов // Горнопромышленный  </w:t>
      </w:r>
      <w:r>
        <w:rPr>
          <w:rFonts w:ascii="Times New Roman" w:hAnsi="Times New Roman" w:cs="Times New Roman"/>
        </w:rPr>
        <w:t xml:space="preserve">указатель Донецкого бассейна / </w:t>
      </w:r>
      <w:r>
        <w:rPr>
          <w:rFonts w:ascii="Times New Roman" w:hAnsi="Times New Roman" w:cs="Times New Roman"/>
          <w:lang w:val="uk-UA"/>
        </w:rPr>
        <w:t>П</w:t>
      </w:r>
      <w:r w:rsidRPr="006521A4">
        <w:rPr>
          <w:rFonts w:ascii="Times New Roman" w:hAnsi="Times New Roman" w:cs="Times New Roman"/>
        </w:rPr>
        <w:t>од общ. ред. В.</w:t>
      </w:r>
      <w:r w:rsidRPr="006521A4">
        <w:rPr>
          <w:rFonts w:ascii="Times New Roman" w:hAnsi="Times New Roman" w:cs="Times New Roman"/>
          <w:lang w:val="uk-UA"/>
        </w:rPr>
        <w:t> </w:t>
      </w:r>
      <w:r w:rsidRPr="006521A4">
        <w:rPr>
          <w:rFonts w:ascii="Times New Roman" w:hAnsi="Times New Roman" w:cs="Times New Roman"/>
        </w:rPr>
        <w:t xml:space="preserve">М. Коробков. – Х.: Тип. М. Зильберберг, 1901. – </w:t>
      </w:r>
      <w:r w:rsidR="00D04FDD">
        <w:rPr>
          <w:rFonts w:ascii="Times New Roman" w:hAnsi="Times New Roman" w:cs="Times New Roman"/>
          <w:lang w:val="uk-UA"/>
        </w:rPr>
        <w:t>С</w:t>
      </w:r>
      <w:r w:rsidR="00432886">
        <w:rPr>
          <w:rFonts w:ascii="Times New Roman" w:hAnsi="Times New Roman" w:cs="Times New Roman"/>
          <w:lang w:val="uk-UA"/>
        </w:rPr>
        <w:t>. </w:t>
      </w:r>
      <w:r w:rsidRPr="006521A4">
        <w:rPr>
          <w:rFonts w:ascii="Times New Roman" w:hAnsi="Times New Roman" w:cs="Times New Roman"/>
        </w:rPr>
        <w:t>131, 377; Список горных и горнозаводских фирм с указанием адресов и справочных сведений. – Х.: Тип. М.</w:t>
      </w:r>
      <w:r w:rsidRPr="006521A4">
        <w:rPr>
          <w:rFonts w:ascii="Times New Roman" w:hAnsi="Times New Roman" w:cs="Times New Roman"/>
          <w:lang w:val="uk-UA"/>
        </w:rPr>
        <w:t xml:space="preserve">  </w:t>
      </w:r>
      <w:r>
        <w:rPr>
          <w:rFonts w:ascii="Times New Roman" w:hAnsi="Times New Roman" w:cs="Times New Roman"/>
        </w:rPr>
        <w:t xml:space="preserve">Зильберберга, 1901. – </w:t>
      </w:r>
      <w:r>
        <w:rPr>
          <w:rFonts w:ascii="Times New Roman" w:hAnsi="Times New Roman" w:cs="Times New Roman"/>
          <w:lang w:val="uk-UA"/>
        </w:rPr>
        <w:t>С</w:t>
      </w:r>
      <w:r w:rsidRPr="006521A4">
        <w:rPr>
          <w:rFonts w:ascii="Times New Roman" w:hAnsi="Times New Roman" w:cs="Times New Roman"/>
        </w:rPr>
        <w:t>.</w:t>
      </w:r>
      <w:r w:rsidRPr="006521A4">
        <w:rPr>
          <w:rFonts w:ascii="Times New Roman" w:hAnsi="Times New Roman" w:cs="Times New Roman"/>
          <w:lang w:val="uk-UA"/>
        </w:rPr>
        <w:t xml:space="preserve"> 1</w:t>
      </w:r>
      <w:r w:rsidR="00D04FDD">
        <w:rPr>
          <w:rFonts w:ascii="Times New Roman" w:hAnsi="Times New Roman" w:cs="Times New Roman"/>
          <w:lang w:val="uk-UA"/>
        </w:rPr>
        <w:t xml:space="preserve"> – </w:t>
      </w:r>
      <w:r w:rsidRPr="006521A4">
        <w:rPr>
          <w:rFonts w:ascii="Times New Roman" w:hAnsi="Times New Roman" w:cs="Times New Roman"/>
          <w:lang w:val="uk-UA"/>
        </w:rPr>
        <w:t>2, 61</w:t>
      </w:r>
      <w:r w:rsidR="00D04FDD">
        <w:rPr>
          <w:rFonts w:ascii="Times New Roman" w:hAnsi="Times New Roman" w:cs="Times New Roman"/>
          <w:lang w:val="uk-UA"/>
        </w:rPr>
        <w:t xml:space="preserve"> – </w:t>
      </w:r>
      <w:r w:rsidRPr="006521A4">
        <w:rPr>
          <w:rFonts w:ascii="Times New Roman" w:hAnsi="Times New Roman" w:cs="Times New Roman"/>
          <w:lang w:val="uk-UA"/>
        </w:rPr>
        <w:t>62</w:t>
      </w:r>
      <w:r w:rsidR="00D04FDD">
        <w:rPr>
          <w:rFonts w:ascii="Times New Roman" w:hAnsi="Times New Roman" w:cs="Times New Roman"/>
          <w:lang w:val="uk-UA"/>
        </w:rPr>
        <w:t>.</w:t>
      </w:r>
    </w:p>
  </w:footnote>
  <w:footnote w:id="3">
    <w:p w:rsidR="00D671E6" w:rsidRDefault="00D671E6" w:rsidP="00D253C0">
      <w:pPr>
        <w:pStyle w:val="ad"/>
        <w:jc w:val="both"/>
      </w:pPr>
      <w:r w:rsidRPr="006521A4">
        <w:rPr>
          <w:rStyle w:val="af"/>
          <w:rFonts w:ascii="Times New Roman" w:hAnsi="Times New Roman"/>
        </w:rPr>
        <w:footnoteRef/>
      </w:r>
      <w:r w:rsidRPr="006521A4">
        <w:rPr>
          <w:rFonts w:ascii="Times New Roman" w:hAnsi="Times New Roman" w:cs="Times New Roman"/>
        </w:rPr>
        <w:t xml:space="preserve"> Россия 1913 год. Статистико-документальный справочник / Российская АН Ин-т Российской ист</w:t>
      </w:r>
      <w:r w:rsidR="00432886">
        <w:rPr>
          <w:rFonts w:ascii="Times New Roman" w:hAnsi="Times New Roman" w:cs="Times New Roman"/>
        </w:rPr>
        <w:t>ории . – СПб.: Блиц, 1995. – С.</w:t>
      </w:r>
      <w:r w:rsidR="00432886">
        <w:rPr>
          <w:rFonts w:ascii="Times New Roman" w:hAnsi="Times New Roman" w:cs="Times New Roman"/>
          <w:lang w:val="uk-UA"/>
        </w:rPr>
        <w:t> </w:t>
      </w:r>
      <w:r w:rsidRPr="006521A4">
        <w:rPr>
          <w:rFonts w:ascii="Times New Roman" w:hAnsi="Times New Roman" w:cs="Times New Roman"/>
        </w:rPr>
        <w:t>49.</w:t>
      </w:r>
    </w:p>
  </w:footnote>
  <w:footnote w:id="4">
    <w:p w:rsidR="00D671E6" w:rsidRDefault="00D671E6" w:rsidP="00D253C0">
      <w:pPr>
        <w:pStyle w:val="ad"/>
        <w:jc w:val="both"/>
      </w:pPr>
      <w:r w:rsidRPr="006521A4">
        <w:rPr>
          <w:rStyle w:val="af"/>
          <w:rFonts w:ascii="Times New Roman" w:hAnsi="Times New Roman"/>
        </w:rPr>
        <w:footnoteRef/>
      </w:r>
      <w:r w:rsidRPr="006521A4">
        <w:rPr>
          <w:rFonts w:ascii="Times New Roman" w:hAnsi="Times New Roman" w:cs="Times New Roman"/>
        </w:rPr>
        <w:t xml:space="preserve"> Лившиц Р. С. Размещение промышленности в дореволюционной России / Р. С. Лившиц. – М.:</w:t>
      </w:r>
      <w:r w:rsidR="00D04FDD">
        <w:rPr>
          <w:rFonts w:ascii="Times New Roman" w:hAnsi="Times New Roman" w:cs="Times New Roman"/>
        </w:rPr>
        <w:t xml:space="preserve"> Изд-во АН СССР, 1955. – С</w:t>
      </w:r>
      <w:r w:rsidRPr="006521A4">
        <w:rPr>
          <w:rFonts w:ascii="Times New Roman" w:hAnsi="Times New Roman" w:cs="Times New Roman"/>
        </w:rPr>
        <w:t>.158, 200</w:t>
      </w:r>
      <w:r w:rsidR="00D04FDD">
        <w:rPr>
          <w:rFonts w:ascii="Times New Roman" w:hAnsi="Times New Roman" w:cs="Times New Roman"/>
        </w:rPr>
        <w:t xml:space="preserve"> – </w:t>
      </w:r>
      <w:r w:rsidRPr="006521A4">
        <w:rPr>
          <w:rFonts w:ascii="Times New Roman" w:hAnsi="Times New Roman" w:cs="Times New Roman"/>
        </w:rPr>
        <w:t>201;  Лященко П. И. История народного хозяйства СССР. Т.</w:t>
      </w:r>
      <w:r w:rsidRPr="006521A4">
        <w:rPr>
          <w:rFonts w:ascii="Times New Roman" w:hAnsi="Times New Roman" w:cs="Times New Roman"/>
          <w:lang w:val="en-US"/>
        </w:rPr>
        <w:t> </w:t>
      </w:r>
      <w:r w:rsidRPr="006521A4">
        <w:rPr>
          <w:rFonts w:ascii="Times New Roman" w:hAnsi="Times New Roman" w:cs="Times New Roman"/>
        </w:rPr>
        <w:t>2. Капитализм / П.</w:t>
      </w:r>
      <w:r w:rsidRPr="006521A4">
        <w:rPr>
          <w:rFonts w:ascii="Times New Roman" w:hAnsi="Times New Roman" w:cs="Times New Roman"/>
          <w:lang w:val="en-US"/>
        </w:rPr>
        <w:t> </w:t>
      </w:r>
      <w:r w:rsidRPr="006521A4">
        <w:rPr>
          <w:rFonts w:ascii="Times New Roman" w:hAnsi="Times New Roman" w:cs="Times New Roman"/>
        </w:rPr>
        <w:t xml:space="preserve"> И.</w:t>
      </w:r>
      <w:r w:rsidRPr="006521A4">
        <w:rPr>
          <w:rFonts w:ascii="Times New Roman" w:hAnsi="Times New Roman" w:cs="Times New Roman"/>
          <w:lang w:val="en-US"/>
        </w:rPr>
        <w:t> </w:t>
      </w:r>
      <w:r w:rsidRPr="006521A4">
        <w:rPr>
          <w:rFonts w:ascii="Times New Roman" w:hAnsi="Times New Roman" w:cs="Times New Roman"/>
        </w:rPr>
        <w:t xml:space="preserve"> Лященко. – 4-е изд</w:t>
      </w:r>
      <w:r w:rsidR="00D04FDD">
        <w:rPr>
          <w:rFonts w:ascii="Times New Roman" w:hAnsi="Times New Roman" w:cs="Times New Roman"/>
        </w:rPr>
        <w:t>. – М.: Госполитиздат, 1956. – С</w:t>
      </w:r>
      <w:r w:rsidRPr="006521A4">
        <w:rPr>
          <w:rFonts w:ascii="Times New Roman" w:hAnsi="Times New Roman" w:cs="Times New Roman"/>
        </w:rPr>
        <w:t xml:space="preserve">. 429.  </w:t>
      </w:r>
    </w:p>
  </w:footnote>
  <w:footnote w:id="5">
    <w:p w:rsidR="00D671E6" w:rsidRDefault="00D671E6" w:rsidP="00DE573F">
      <w:pPr>
        <w:spacing w:after="0" w:line="360" w:lineRule="auto"/>
        <w:jc w:val="both"/>
      </w:pPr>
      <w:r w:rsidRPr="007065E8">
        <w:rPr>
          <w:rStyle w:val="af"/>
          <w:sz w:val="18"/>
          <w:szCs w:val="18"/>
        </w:rPr>
        <w:footnoteRef/>
      </w:r>
      <w:r w:rsidRPr="007065E8">
        <w:rPr>
          <w:rFonts w:ascii="Times New Roman" w:hAnsi="Times New Roman" w:cs="Times New Roman"/>
          <w:sz w:val="18"/>
          <w:szCs w:val="18"/>
        </w:rPr>
        <w:t xml:space="preserve"> </w:t>
      </w:r>
      <w:r>
        <w:rPr>
          <w:rFonts w:ascii="Times New Roman" w:hAnsi="Times New Roman" w:cs="Times New Roman"/>
          <w:sz w:val="18"/>
          <w:szCs w:val="18"/>
          <w:lang w:val="uk-UA"/>
        </w:rPr>
        <w:t xml:space="preserve"> </w:t>
      </w:r>
      <w:r w:rsidRPr="007065E8">
        <w:rPr>
          <w:rFonts w:ascii="Times New Roman" w:hAnsi="Times New Roman"/>
          <w:sz w:val="18"/>
          <w:szCs w:val="18"/>
          <w:lang w:val="uk-UA"/>
        </w:rPr>
        <w:t>Брандт Б. Ф. Иностранные капиталы. Их влияние на экономическое развитие страны. Ч.</w:t>
      </w:r>
      <w:r w:rsidR="00624436">
        <w:rPr>
          <w:rFonts w:ascii="Times New Roman" w:hAnsi="Times New Roman"/>
          <w:sz w:val="18"/>
          <w:szCs w:val="18"/>
          <w:lang w:val="uk-UA"/>
        </w:rPr>
        <w:t> </w:t>
      </w:r>
      <w:r w:rsidRPr="007065E8">
        <w:rPr>
          <w:rFonts w:ascii="Times New Roman" w:hAnsi="Times New Roman"/>
          <w:sz w:val="18"/>
          <w:szCs w:val="18"/>
          <w:lang w:val="en-US"/>
        </w:rPr>
        <w:t>I</w:t>
      </w:r>
      <w:r w:rsidRPr="007065E8">
        <w:rPr>
          <w:rFonts w:ascii="Times New Roman" w:hAnsi="Times New Roman"/>
          <w:sz w:val="18"/>
          <w:szCs w:val="18"/>
        </w:rPr>
        <w:t>. Теоретические основания. Опыт иностранных государств</w:t>
      </w:r>
      <w:r w:rsidRPr="007065E8">
        <w:rPr>
          <w:rFonts w:ascii="Times New Roman" w:hAnsi="Times New Roman"/>
          <w:sz w:val="18"/>
          <w:szCs w:val="18"/>
          <w:lang w:val="uk-UA"/>
        </w:rPr>
        <w:t xml:space="preserve"> / Б. Ф. Брандт</w:t>
      </w:r>
      <w:r w:rsidRPr="007065E8">
        <w:rPr>
          <w:rFonts w:ascii="Times New Roman" w:hAnsi="Times New Roman"/>
          <w:sz w:val="18"/>
          <w:szCs w:val="18"/>
        </w:rPr>
        <w:t xml:space="preserve">. – СПб.: Тип. В. Киршбаума, 1898. – </w:t>
      </w:r>
      <w:r w:rsidRPr="007065E8">
        <w:rPr>
          <w:rFonts w:ascii="Times New Roman" w:hAnsi="Times New Roman"/>
          <w:sz w:val="18"/>
          <w:szCs w:val="18"/>
          <w:lang w:val="en-US"/>
        </w:rPr>
        <w:t>XV</w:t>
      </w:r>
      <w:r w:rsidRPr="007065E8">
        <w:rPr>
          <w:rFonts w:ascii="Times New Roman" w:hAnsi="Times New Roman"/>
          <w:sz w:val="18"/>
          <w:szCs w:val="18"/>
          <w:lang w:val="uk-UA"/>
        </w:rPr>
        <w:t>, 312 с.</w:t>
      </w:r>
      <w:r>
        <w:rPr>
          <w:rFonts w:ascii="Times New Roman" w:hAnsi="Times New Roman"/>
          <w:sz w:val="18"/>
          <w:szCs w:val="18"/>
          <w:lang w:val="uk-UA"/>
        </w:rPr>
        <w:t xml:space="preserve">;  </w:t>
      </w:r>
      <w:r>
        <w:rPr>
          <w:rFonts w:ascii="Times New Roman" w:hAnsi="Times New Roman"/>
          <w:sz w:val="18"/>
          <w:szCs w:val="18"/>
        </w:rPr>
        <w:t>Брандт Б. Ф. Иностранные капиталы их влияние на экономическое развитие страны. Ч.</w:t>
      </w:r>
      <w:r w:rsidR="00624436">
        <w:rPr>
          <w:rFonts w:ascii="Times New Roman" w:hAnsi="Times New Roman"/>
          <w:sz w:val="18"/>
          <w:szCs w:val="18"/>
        </w:rPr>
        <w:t> </w:t>
      </w:r>
      <w:r>
        <w:rPr>
          <w:rFonts w:ascii="Times New Roman" w:hAnsi="Times New Roman"/>
          <w:sz w:val="18"/>
          <w:szCs w:val="18"/>
          <w:lang w:val="en-US"/>
        </w:rPr>
        <w:t>II</w:t>
      </w:r>
      <w:r>
        <w:rPr>
          <w:rFonts w:ascii="Times New Roman" w:hAnsi="Times New Roman"/>
          <w:sz w:val="18"/>
          <w:szCs w:val="18"/>
        </w:rPr>
        <w:t xml:space="preserve">. Иностранные капиталы в России. Металлургическая и каменноугольная промышленность / Б. Ф. Брандт. – СПб.: Тип. В. Киршбаума, 1899. – </w:t>
      </w:r>
      <w:r>
        <w:rPr>
          <w:rFonts w:ascii="Times New Roman" w:hAnsi="Times New Roman"/>
          <w:sz w:val="18"/>
          <w:szCs w:val="18"/>
          <w:lang w:val="en-US"/>
        </w:rPr>
        <w:t>V</w:t>
      </w:r>
      <w:r>
        <w:rPr>
          <w:rFonts w:ascii="Times New Roman" w:hAnsi="Times New Roman"/>
          <w:sz w:val="18"/>
          <w:szCs w:val="18"/>
        </w:rPr>
        <w:t xml:space="preserve">, 398 с.; Тиме И. К вопросу об иностранных капиталах  / И. Тиме // Горный журнал. – 1899. – Т. 1. – № 3. – С. 513 – 516; Воронов Л. Иностранные капиталы в России. Доклад Московскому Отделению Общества для содействия Русской Промышленности и Торговли / Л. Воронов. – М.: Университетская типография, 1901. – 96 с.; </w:t>
      </w:r>
      <w:r w:rsidRPr="007065E8">
        <w:rPr>
          <w:rFonts w:ascii="Times New Roman" w:hAnsi="Times New Roman"/>
          <w:sz w:val="18"/>
          <w:szCs w:val="18"/>
          <w:lang w:val="uk-UA"/>
        </w:rPr>
        <w:t>Залізняк М. Індустрія на південній Україні / М. Залізняк // Студії з поля суспільних наук і статистики. – Львів, 1910. – Т. 2. – С. </w:t>
      </w:r>
      <w:r>
        <w:rPr>
          <w:rFonts w:ascii="Times New Roman" w:hAnsi="Times New Roman"/>
          <w:sz w:val="18"/>
          <w:szCs w:val="18"/>
          <w:lang w:val="uk-UA"/>
        </w:rPr>
        <w:t xml:space="preserve">194 – 212; </w:t>
      </w:r>
      <w:r>
        <w:rPr>
          <w:rFonts w:ascii="Times New Roman" w:hAnsi="Times New Roman"/>
          <w:sz w:val="18"/>
          <w:szCs w:val="18"/>
        </w:rPr>
        <w:t>Горецкий</w:t>
      </w:r>
      <w:r>
        <w:rPr>
          <w:rFonts w:ascii="Times New Roman" w:hAnsi="Times New Roman"/>
          <w:sz w:val="18"/>
          <w:szCs w:val="18"/>
          <w:lang w:val="uk-UA"/>
        </w:rPr>
        <w:t xml:space="preserve"> Я. </w:t>
      </w:r>
      <w:r>
        <w:rPr>
          <w:rFonts w:ascii="Times New Roman" w:hAnsi="Times New Roman"/>
          <w:sz w:val="18"/>
          <w:szCs w:val="18"/>
        </w:rPr>
        <w:t>Немецкие иностранные акционерные предприятия в русской промышленности / Я. Горецкий // Промышленность и торговля. – 1914. – № 16. – С.</w:t>
      </w:r>
      <w:r w:rsidR="00432886">
        <w:rPr>
          <w:rFonts w:ascii="Times New Roman" w:hAnsi="Times New Roman"/>
          <w:sz w:val="18"/>
          <w:szCs w:val="18"/>
          <w:lang w:val="uk-UA"/>
        </w:rPr>
        <w:t> </w:t>
      </w:r>
      <w:r>
        <w:rPr>
          <w:rFonts w:ascii="Times New Roman" w:hAnsi="Times New Roman"/>
          <w:sz w:val="18"/>
          <w:szCs w:val="18"/>
        </w:rPr>
        <w:t xml:space="preserve">164 – 167; </w:t>
      </w:r>
      <w:r w:rsidRPr="007065E8">
        <w:rPr>
          <w:rFonts w:ascii="Times New Roman" w:hAnsi="Times New Roman"/>
          <w:sz w:val="18"/>
          <w:szCs w:val="18"/>
        </w:rPr>
        <w:t>Зив В. С. Иностранные капиталы в русских акционерных предприятиях. Вып.</w:t>
      </w:r>
      <w:r w:rsidR="00432886">
        <w:rPr>
          <w:rFonts w:ascii="Times New Roman" w:hAnsi="Times New Roman"/>
          <w:sz w:val="18"/>
          <w:szCs w:val="18"/>
          <w:lang w:val="uk-UA"/>
        </w:rPr>
        <w:t> </w:t>
      </w:r>
      <w:r w:rsidRPr="007065E8">
        <w:rPr>
          <w:rFonts w:ascii="Times New Roman" w:hAnsi="Times New Roman"/>
          <w:sz w:val="18"/>
          <w:szCs w:val="18"/>
          <w:lang w:val="en-US"/>
        </w:rPr>
        <w:t>I</w:t>
      </w:r>
      <w:r w:rsidRPr="007065E8">
        <w:rPr>
          <w:rFonts w:ascii="Times New Roman" w:hAnsi="Times New Roman"/>
          <w:sz w:val="18"/>
          <w:szCs w:val="18"/>
        </w:rPr>
        <w:t>. Германские капиталы / В. С.</w:t>
      </w:r>
      <w:r>
        <w:rPr>
          <w:rFonts w:ascii="Times New Roman" w:hAnsi="Times New Roman"/>
          <w:sz w:val="18"/>
          <w:szCs w:val="18"/>
        </w:rPr>
        <w:t> </w:t>
      </w:r>
      <w:r w:rsidRPr="007065E8">
        <w:rPr>
          <w:rFonts w:ascii="Times New Roman" w:hAnsi="Times New Roman"/>
          <w:sz w:val="18"/>
          <w:szCs w:val="18"/>
        </w:rPr>
        <w:t>Зив. – Пг.: Тип. ред. период. изданий М-ва финансов, 1915. – 104 с.</w:t>
      </w:r>
      <w:r>
        <w:rPr>
          <w:rFonts w:ascii="Times New Roman" w:hAnsi="Times New Roman"/>
          <w:sz w:val="18"/>
          <w:szCs w:val="18"/>
          <w:lang w:val="uk-UA"/>
        </w:rPr>
        <w:t xml:space="preserve">; </w:t>
      </w:r>
      <w:r w:rsidRPr="007065E8">
        <w:rPr>
          <w:rFonts w:ascii="Times New Roman" w:hAnsi="Times New Roman"/>
          <w:sz w:val="18"/>
          <w:szCs w:val="18"/>
        </w:rPr>
        <w:t>Зив В. С. Иностранные капиталы в русской горнозаводской промышленности / В. С. Зив. – Пг.: Тип. ред период. изданий М-ва финансов, 1917. – 132 с.</w:t>
      </w:r>
      <w:r>
        <w:rPr>
          <w:rFonts w:ascii="Times New Roman" w:hAnsi="Times New Roman"/>
          <w:sz w:val="18"/>
          <w:szCs w:val="18"/>
          <w:lang w:val="uk-UA"/>
        </w:rPr>
        <w:t xml:space="preserve">; </w:t>
      </w:r>
      <w:r w:rsidRPr="007C44A0">
        <w:rPr>
          <w:rFonts w:ascii="Times New Roman" w:hAnsi="Times New Roman"/>
          <w:sz w:val="18"/>
          <w:szCs w:val="18"/>
        </w:rPr>
        <w:t>Туган-Барановский М.</w:t>
      </w:r>
      <w:r w:rsidRPr="007C44A0">
        <w:rPr>
          <w:rFonts w:ascii="Times New Roman" w:hAnsi="Times New Roman"/>
          <w:sz w:val="18"/>
          <w:szCs w:val="18"/>
          <w:lang w:val="uk-UA"/>
        </w:rPr>
        <w:t xml:space="preserve"> </w:t>
      </w:r>
      <w:r w:rsidRPr="007C44A0">
        <w:rPr>
          <w:rFonts w:ascii="Times New Roman" w:hAnsi="Times New Roman"/>
          <w:sz w:val="18"/>
          <w:szCs w:val="18"/>
        </w:rPr>
        <w:t xml:space="preserve">И. Иностранные капиталы / </w:t>
      </w:r>
      <w:r w:rsidRPr="007C44A0">
        <w:rPr>
          <w:rFonts w:ascii="Times New Roman" w:hAnsi="Times New Roman"/>
          <w:sz w:val="18"/>
          <w:szCs w:val="18"/>
          <w:lang w:val="uk-UA"/>
        </w:rPr>
        <w:t>М. И. Туган-Барановский // Історія народного господарства та екнономічної думки України: зб. наук. пр. – 2007. – Вип. 39 – 40. – С. 360 – 363.</w:t>
      </w:r>
    </w:p>
  </w:footnote>
  <w:footnote w:id="6">
    <w:p w:rsidR="00D671E6" w:rsidRDefault="00D671E6" w:rsidP="00EE00B2">
      <w:pPr>
        <w:spacing w:after="0" w:line="360" w:lineRule="auto"/>
        <w:jc w:val="both"/>
      </w:pPr>
      <w:r>
        <w:rPr>
          <w:rStyle w:val="af"/>
          <w:rFonts w:cs="Arial"/>
        </w:rPr>
        <w:footnoteRef/>
      </w:r>
      <w:r>
        <w:t xml:space="preserve"> </w:t>
      </w:r>
      <w:r w:rsidRPr="007C44A0">
        <w:rPr>
          <w:rFonts w:ascii="Times New Roman" w:hAnsi="Times New Roman"/>
          <w:sz w:val="18"/>
          <w:szCs w:val="18"/>
        </w:rPr>
        <w:t>Оль П. В. Иностранные капиталы в России / П. В. Оль. – Пг.: 4-я Государственная типография, 1922. – 304 с.</w:t>
      </w:r>
      <w:r>
        <w:rPr>
          <w:rFonts w:ascii="Times New Roman" w:hAnsi="Times New Roman"/>
          <w:sz w:val="18"/>
          <w:szCs w:val="18"/>
          <w:lang w:val="uk-UA"/>
        </w:rPr>
        <w:t>; Оль  П. В. Иностранные капиталы в народном хозяйстве довоенной России / П. В. Оль. – Л.</w:t>
      </w:r>
      <w:r>
        <w:rPr>
          <w:rFonts w:ascii="Times New Roman" w:hAnsi="Times New Roman"/>
          <w:sz w:val="18"/>
          <w:szCs w:val="18"/>
        </w:rPr>
        <w:t>: Изд-во Всесоюзной Академии Наук, 19125. – 35 с.</w:t>
      </w:r>
    </w:p>
  </w:footnote>
  <w:footnote w:id="7">
    <w:p w:rsidR="00D671E6" w:rsidRDefault="00D671E6" w:rsidP="00EE00B2">
      <w:pPr>
        <w:spacing w:after="0" w:line="360" w:lineRule="auto"/>
        <w:jc w:val="both"/>
      </w:pPr>
      <w:r>
        <w:rPr>
          <w:rStyle w:val="af"/>
          <w:rFonts w:cs="Arial"/>
        </w:rPr>
        <w:footnoteRef/>
      </w:r>
      <w:r>
        <w:t xml:space="preserve"> </w:t>
      </w:r>
      <w:r w:rsidRPr="0023369F">
        <w:rPr>
          <w:rFonts w:ascii="Times New Roman" w:hAnsi="Times New Roman"/>
          <w:sz w:val="18"/>
          <w:szCs w:val="18"/>
          <w:lang w:val="uk-UA"/>
        </w:rPr>
        <w:t>Вавилин И. Иностранные капиталы в России / И. Вавилин – Л.: Рабочее Издательство Прибой, 1925. – 126 с., диагр.</w:t>
      </w:r>
      <w:r>
        <w:rPr>
          <w:rFonts w:ascii="Times New Roman" w:hAnsi="Times New Roman"/>
          <w:sz w:val="18"/>
          <w:szCs w:val="18"/>
          <w:lang w:val="uk-UA"/>
        </w:rPr>
        <w:t>;</w:t>
      </w:r>
      <w:r w:rsidRPr="0023369F">
        <w:rPr>
          <w:rFonts w:ascii="Times New Roman" w:hAnsi="Times New Roman"/>
          <w:sz w:val="18"/>
          <w:szCs w:val="18"/>
          <w:lang w:val="uk-UA"/>
        </w:rPr>
        <w:t xml:space="preserve"> </w:t>
      </w:r>
      <w:r w:rsidRPr="0023369F">
        <w:rPr>
          <w:rFonts w:ascii="Times New Roman" w:hAnsi="Times New Roman"/>
          <w:sz w:val="18"/>
          <w:szCs w:val="18"/>
        </w:rPr>
        <w:t>Ляндау Л. Г. Иностранный капитал в дореволюционной России и в СССР / Л. Г. Ляндау. – М.; Л.: Госизд</w:t>
      </w:r>
      <w:r w:rsidRPr="0023369F">
        <w:rPr>
          <w:rFonts w:ascii="Times New Roman" w:hAnsi="Times New Roman"/>
          <w:sz w:val="18"/>
          <w:szCs w:val="18"/>
          <w:lang w:val="uk-UA"/>
        </w:rPr>
        <w:t>ат</w:t>
      </w:r>
      <w:r w:rsidRPr="0023369F">
        <w:rPr>
          <w:rFonts w:ascii="Times New Roman" w:hAnsi="Times New Roman"/>
          <w:sz w:val="18"/>
          <w:szCs w:val="18"/>
        </w:rPr>
        <w:t>, 1925. – 58 с.</w:t>
      </w:r>
      <w:r w:rsidRPr="0023369F">
        <w:rPr>
          <w:rFonts w:ascii="Times New Roman" w:hAnsi="Times New Roman"/>
          <w:sz w:val="18"/>
          <w:szCs w:val="18"/>
          <w:lang w:val="uk-UA"/>
        </w:rPr>
        <w:t xml:space="preserve">; </w:t>
      </w:r>
      <w:r w:rsidRPr="0023369F">
        <w:rPr>
          <w:rFonts w:ascii="Times New Roman" w:hAnsi="Times New Roman"/>
          <w:sz w:val="18"/>
          <w:szCs w:val="18"/>
        </w:rPr>
        <w:t>Ронин С. Иностранный капитал и русские банки. К вопросу о финансовом капитале в России</w:t>
      </w:r>
      <w:r w:rsidRPr="0023369F">
        <w:rPr>
          <w:rFonts w:ascii="Times New Roman" w:hAnsi="Times New Roman"/>
          <w:sz w:val="18"/>
          <w:szCs w:val="18"/>
          <w:lang w:val="uk-UA"/>
        </w:rPr>
        <w:t xml:space="preserve"> </w:t>
      </w:r>
      <w:r w:rsidRPr="0023369F">
        <w:rPr>
          <w:rFonts w:ascii="Times New Roman" w:hAnsi="Times New Roman"/>
          <w:sz w:val="18"/>
          <w:szCs w:val="18"/>
        </w:rPr>
        <w:t xml:space="preserve">/ </w:t>
      </w:r>
      <w:r w:rsidRPr="0023369F">
        <w:rPr>
          <w:rFonts w:ascii="Times New Roman" w:hAnsi="Times New Roman"/>
          <w:sz w:val="18"/>
          <w:szCs w:val="18"/>
          <w:lang w:val="uk-UA"/>
        </w:rPr>
        <w:t>С. Ронин</w:t>
      </w:r>
      <w:r w:rsidRPr="0023369F">
        <w:rPr>
          <w:rFonts w:ascii="Times New Roman" w:hAnsi="Times New Roman"/>
          <w:sz w:val="18"/>
          <w:szCs w:val="18"/>
        </w:rPr>
        <w:t>.</w:t>
      </w:r>
      <w:r w:rsidRPr="0023369F">
        <w:rPr>
          <w:rFonts w:ascii="Times New Roman" w:hAnsi="Times New Roman"/>
          <w:sz w:val="18"/>
          <w:szCs w:val="18"/>
          <w:lang w:val="uk-UA"/>
        </w:rPr>
        <w:t xml:space="preserve"> </w:t>
      </w:r>
      <w:r w:rsidRPr="0023369F">
        <w:rPr>
          <w:rFonts w:ascii="Times New Roman" w:hAnsi="Times New Roman"/>
          <w:sz w:val="18"/>
          <w:szCs w:val="18"/>
        </w:rPr>
        <w:t>– М.: Изд-во Коммун. ун-та им. Я.</w:t>
      </w:r>
      <w:r w:rsidRPr="0023369F">
        <w:rPr>
          <w:rFonts w:ascii="Times New Roman" w:hAnsi="Times New Roman"/>
          <w:sz w:val="18"/>
          <w:szCs w:val="18"/>
          <w:lang w:val="uk-UA"/>
        </w:rPr>
        <w:t> </w:t>
      </w:r>
      <w:r w:rsidRPr="0023369F">
        <w:rPr>
          <w:rFonts w:ascii="Times New Roman" w:hAnsi="Times New Roman"/>
          <w:sz w:val="18"/>
          <w:szCs w:val="18"/>
        </w:rPr>
        <w:t>М.</w:t>
      </w:r>
      <w:r w:rsidRPr="0023369F">
        <w:rPr>
          <w:rFonts w:ascii="Times New Roman" w:hAnsi="Times New Roman"/>
          <w:sz w:val="18"/>
          <w:szCs w:val="18"/>
          <w:lang w:val="uk-UA"/>
        </w:rPr>
        <w:t> </w:t>
      </w:r>
      <w:r w:rsidRPr="0023369F">
        <w:rPr>
          <w:rFonts w:ascii="Times New Roman" w:hAnsi="Times New Roman"/>
          <w:sz w:val="18"/>
          <w:szCs w:val="18"/>
        </w:rPr>
        <w:t>Свердлова, 1926. – 144 с.</w:t>
      </w:r>
      <w:r>
        <w:rPr>
          <w:rFonts w:ascii="Times New Roman" w:hAnsi="Times New Roman"/>
          <w:sz w:val="18"/>
          <w:szCs w:val="18"/>
          <w:lang w:val="uk-UA"/>
        </w:rPr>
        <w:t xml:space="preserve">; Грановский Е. Иностранный капитал в системе монополистического капитализма в России / Е. Грановский // Вестн. Ком. Академии. – 1927. – Кн. 22. – С. 72 – 121; </w:t>
      </w:r>
      <w:r>
        <w:rPr>
          <w:rFonts w:ascii="Times New Roman" w:hAnsi="Times New Roman"/>
          <w:sz w:val="18"/>
          <w:szCs w:val="18"/>
        </w:rPr>
        <w:t>Струмилин</w:t>
      </w:r>
      <w:r>
        <w:rPr>
          <w:rFonts w:ascii="Times New Roman" w:hAnsi="Times New Roman"/>
          <w:sz w:val="18"/>
          <w:szCs w:val="18"/>
          <w:lang w:val="uk-UA"/>
        </w:rPr>
        <w:t> </w:t>
      </w:r>
      <w:r>
        <w:rPr>
          <w:rFonts w:ascii="Times New Roman" w:hAnsi="Times New Roman"/>
          <w:sz w:val="18"/>
          <w:szCs w:val="18"/>
        </w:rPr>
        <w:t>С.</w:t>
      </w:r>
      <w:r w:rsidRPr="0023369F">
        <w:rPr>
          <w:rFonts w:ascii="Times New Roman" w:hAnsi="Times New Roman"/>
          <w:sz w:val="18"/>
          <w:szCs w:val="18"/>
        </w:rPr>
        <w:t>Г. Очерки советской э</w:t>
      </w:r>
      <w:r>
        <w:rPr>
          <w:rFonts w:ascii="Times New Roman" w:hAnsi="Times New Roman"/>
          <w:sz w:val="18"/>
          <w:szCs w:val="18"/>
        </w:rPr>
        <w:t>кономики. Ресурсы и перспективы / С. Г. Струмилин.</w:t>
      </w:r>
      <w:r w:rsidRPr="0023369F">
        <w:rPr>
          <w:rFonts w:ascii="Times New Roman" w:hAnsi="Times New Roman"/>
          <w:sz w:val="18"/>
          <w:szCs w:val="18"/>
        </w:rPr>
        <w:t xml:space="preserve"> </w:t>
      </w:r>
      <w:r>
        <w:rPr>
          <w:rFonts w:ascii="Times New Roman" w:hAnsi="Times New Roman"/>
          <w:sz w:val="18"/>
          <w:szCs w:val="18"/>
        </w:rPr>
        <w:t>– М.; Л.: Госиздат, 1928. – 498 </w:t>
      </w:r>
      <w:r w:rsidRPr="0023369F">
        <w:rPr>
          <w:rFonts w:ascii="Times New Roman" w:hAnsi="Times New Roman"/>
          <w:sz w:val="18"/>
          <w:szCs w:val="18"/>
        </w:rPr>
        <w:t>с.</w:t>
      </w:r>
    </w:p>
  </w:footnote>
  <w:footnote w:id="8">
    <w:p w:rsidR="00D671E6" w:rsidRDefault="00D671E6" w:rsidP="000B0C09">
      <w:pPr>
        <w:spacing w:after="0" w:line="360" w:lineRule="auto"/>
        <w:jc w:val="both"/>
      </w:pPr>
      <w:r>
        <w:rPr>
          <w:rStyle w:val="af"/>
          <w:rFonts w:cs="Arial"/>
        </w:rPr>
        <w:footnoteRef/>
      </w:r>
      <w:r w:rsidRPr="00EE00B2">
        <w:rPr>
          <w:lang w:val="uk-UA"/>
        </w:rPr>
        <w:t xml:space="preserve"> </w:t>
      </w:r>
      <w:r w:rsidRPr="00EE00B2">
        <w:rPr>
          <w:rFonts w:ascii="Times New Roman" w:hAnsi="Times New Roman"/>
          <w:sz w:val="18"/>
          <w:szCs w:val="18"/>
          <w:lang w:val="uk-UA"/>
        </w:rPr>
        <w:t>Кулик І. Економічні чинники французької інтервенції / І. Кулик // Червоний шлях. – 1923. – № 3. – С. </w:t>
      </w:r>
      <w:r>
        <w:rPr>
          <w:rFonts w:ascii="Times New Roman" w:hAnsi="Times New Roman"/>
          <w:sz w:val="18"/>
          <w:szCs w:val="18"/>
          <w:lang w:val="uk-UA"/>
        </w:rPr>
        <w:t>122 – 128</w:t>
      </w:r>
      <w:r w:rsidRPr="00EE00B2">
        <w:rPr>
          <w:rFonts w:ascii="Times New Roman" w:hAnsi="Times New Roman"/>
          <w:sz w:val="18"/>
          <w:szCs w:val="18"/>
          <w:lang w:val="uk-UA"/>
        </w:rPr>
        <w:t xml:space="preserve">; </w:t>
      </w:r>
      <w:r>
        <w:rPr>
          <w:rFonts w:ascii="Times New Roman" w:hAnsi="Times New Roman"/>
          <w:sz w:val="18"/>
          <w:szCs w:val="18"/>
          <w:lang w:val="uk-UA"/>
        </w:rPr>
        <w:t>Яворський М. Україна в епоху капіталізму. Вип. </w:t>
      </w:r>
      <w:r>
        <w:rPr>
          <w:rFonts w:ascii="Times New Roman" w:hAnsi="Times New Roman"/>
          <w:sz w:val="18"/>
          <w:szCs w:val="18"/>
          <w:lang w:val="en-US"/>
        </w:rPr>
        <w:t>III</w:t>
      </w:r>
      <w:r w:rsidRPr="00C94C24">
        <w:rPr>
          <w:rFonts w:ascii="Times New Roman" w:hAnsi="Times New Roman"/>
          <w:sz w:val="18"/>
          <w:szCs w:val="18"/>
          <w:lang w:val="uk-UA"/>
        </w:rPr>
        <w:t>.</w:t>
      </w:r>
      <w:r>
        <w:rPr>
          <w:rFonts w:ascii="Times New Roman" w:hAnsi="Times New Roman"/>
          <w:sz w:val="18"/>
          <w:szCs w:val="18"/>
          <w:lang w:val="uk-UA"/>
        </w:rPr>
        <w:t xml:space="preserve"> В суперечках імперіалізму / М. Яворський. – Х.: ДВУ, 1925. – 308 с.; </w:t>
      </w:r>
      <w:r w:rsidRPr="00EE00B2">
        <w:rPr>
          <w:rFonts w:ascii="Times New Roman" w:hAnsi="Times New Roman"/>
          <w:sz w:val="18"/>
          <w:szCs w:val="18"/>
          <w:lang w:val="uk-UA"/>
        </w:rPr>
        <w:t xml:space="preserve">Слабченко М. Є. Матеріали до економічно-соціальної історії України </w:t>
      </w:r>
      <w:r w:rsidRPr="00EE00B2">
        <w:rPr>
          <w:rFonts w:ascii="Times New Roman" w:hAnsi="Times New Roman"/>
          <w:sz w:val="18"/>
          <w:szCs w:val="18"/>
          <w:lang w:val="en-US"/>
        </w:rPr>
        <w:t>XIX</w:t>
      </w:r>
      <w:r w:rsidRPr="00EE00B2">
        <w:rPr>
          <w:rFonts w:ascii="Times New Roman" w:hAnsi="Times New Roman"/>
          <w:sz w:val="18"/>
          <w:szCs w:val="18"/>
          <w:lang w:val="uk-UA"/>
        </w:rPr>
        <w:t xml:space="preserve"> століття. Т.</w:t>
      </w:r>
      <w:r>
        <w:rPr>
          <w:rFonts w:ascii="Times New Roman" w:hAnsi="Times New Roman"/>
          <w:sz w:val="18"/>
          <w:szCs w:val="18"/>
          <w:lang w:val="uk-UA"/>
        </w:rPr>
        <w:t> 2 / М. </w:t>
      </w:r>
      <w:r w:rsidRPr="00EE00B2">
        <w:rPr>
          <w:rFonts w:ascii="Times New Roman" w:hAnsi="Times New Roman"/>
          <w:sz w:val="18"/>
          <w:szCs w:val="18"/>
          <w:lang w:val="uk-UA"/>
        </w:rPr>
        <w:t>Є. Слабченко. – Х.: ДВУ, 1927. – 278 с.</w:t>
      </w:r>
      <w:r>
        <w:rPr>
          <w:rFonts w:ascii="Times New Roman" w:hAnsi="Times New Roman"/>
          <w:sz w:val="18"/>
          <w:szCs w:val="18"/>
          <w:lang w:val="uk-UA"/>
        </w:rPr>
        <w:t xml:space="preserve">; </w:t>
      </w:r>
      <w:r w:rsidRPr="00EE00B2">
        <w:rPr>
          <w:rFonts w:ascii="Times New Roman" w:hAnsi="Times New Roman"/>
          <w:sz w:val="18"/>
          <w:szCs w:val="18"/>
          <w:lang w:val="uk-UA"/>
        </w:rPr>
        <w:t xml:space="preserve">Яснопольский </w:t>
      </w:r>
      <w:r w:rsidRPr="00EE00B2">
        <w:rPr>
          <w:rFonts w:ascii="Times New Roman" w:hAnsi="Times New Roman"/>
          <w:sz w:val="18"/>
          <w:szCs w:val="18"/>
        </w:rPr>
        <w:t>Л. Н. К вопросу о капиталах в металлической промышленности / Л. Н. Яснопольский. – Х.: Издание Госплана, 1927. – 75 с.</w:t>
      </w:r>
      <w:r>
        <w:rPr>
          <w:rFonts w:ascii="Times New Roman" w:hAnsi="Times New Roman"/>
          <w:sz w:val="18"/>
          <w:szCs w:val="18"/>
          <w:lang w:val="uk-UA"/>
        </w:rPr>
        <w:t>; Волобуєв М. До поблеми української економіки / М. Волобуєв // Більшовик України. – 1928. – № 2. – С. 46 – 72; Бованенко Д. Д. До методології вивчення українського господарства: нарис другий / Д.  Д.   Бованенко // Прапор марксизму. – 1929. – № 6. – С. 100 – 127.</w:t>
      </w:r>
    </w:p>
  </w:footnote>
  <w:footnote w:id="9">
    <w:p w:rsidR="00D671E6" w:rsidRDefault="00D671E6" w:rsidP="000F6775">
      <w:pPr>
        <w:spacing w:after="0" w:line="360" w:lineRule="auto"/>
        <w:jc w:val="both"/>
      </w:pPr>
      <w:r>
        <w:rPr>
          <w:rStyle w:val="af"/>
          <w:rFonts w:cs="Arial"/>
        </w:rPr>
        <w:footnoteRef/>
      </w:r>
      <w:r>
        <w:t xml:space="preserve"> </w:t>
      </w:r>
      <w:r w:rsidRPr="00DC30C7">
        <w:rPr>
          <w:rFonts w:ascii="Times New Roman" w:hAnsi="Times New Roman"/>
          <w:sz w:val="18"/>
          <w:szCs w:val="18"/>
          <w:lang w:val="uk-UA"/>
        </w:rPr>
        <w:t>Гиндин И. Ф. Русские коммерческие банки. Из истории финансового капитила России. – М.: Госфиниздат, 194</w:t>
      </w:r>
      <w:r>
        <w:rPr>
          <w:rFonts w:ascii="Times New Roman" w:hAnsi="Times New Roman"/>
          <w:sz w:val="18"/>
          <w:szCs w:val="18"/>
          <w:lang w:val="uk-UA"/>
        </w:rPr>
        <w:t>8. – 453 </w:t>
      </w:r>
      <w:r w:rsidRPr="00DC30C7">
        <w:rPr>
          <w:rFonts w:ascii="Times New Roman" w:hAnsi="Times New Roman"/>
          <w:sz w:val="18"/>
          <w:szCs w:val="18"/>
          <w:lang w:val="uk-UA"/>
        </w:rPr>
        <w:t>с.</w:t>
      </w:r>
      <w:r>
        <w:rPr>
          <w:rFonts w:ascii="Times New Roman" w:hAnsi="Times New Roman"/>
          <w:sz w:val="18"/>
          <w:szCs w:val="18"/>
          <w:lang w:val="uk-UA"/>
        </w:rPr>
        <w:t xml:space="preserve">; </w:t>
      </w:r>
      <w:r w:rsidRPr="00DC30C7">
        <w:rPr>
          <w:rFonts w:ascii="Times New Roman" w:hAnsi="Times New Roman"/>
          <w:sz w:val="18"/>
          <w:szCs w:val="18"/>
        </w:rPr>
        <w:t>Лященко П. И. История народного хозяйства СССР. Т.</w:t>
      </w:r>
      <w:r w:rsidR="00624436">
        <w:rPr>
          <w:rFonts w:ascii="Times New Roman" w:hAnsi="Times New Roman"/>
          <w:sz w:val="18"/>
          <w:szCs w:val="18"/>
          <w:lang w:val="uk-UA"/>
        </w:rPr>
        <w:t> </w:t>
      </w:r>
      <w:r w:rsidRPr="00DC30C7">
        <w:rPr>
          <w:rFonts w:ascii="Times New Roman" w:hAnsi="Times New Roman"/>
          <w:sz w:val="18"/>
          <w:szCs w:val="18"/>
        </w:rPr>
        <w:t xml:space="preserve">2. Капитализм / П. И. Лященко. – 4-е изд. – М.: </w:t>
      </w:r>
      <w:r w:rsidRPr="00A345F7">
        <w:rPr>
          <w:rFonts w:ascii="Times New Roman" w:hAnsi="Times New Roman" w:cs="Times New Roman"/>
          <w:sz w:val="18"/>
          <w:szCs w:val="18"/>
        </w:rPr>
        <w:t>Госполитиздат, 1956. – 728 с.</w:t>
      </w:r>
      <w:r w:rsidRPr="00A345F7">
        <w:rPr>
          <w:rFonts w:ascii="Times New Roman" w:hAnsi="Times New Roman" w:cs="Times New Roman"/>
          <w:sz w:val="18"/>
          <w:szCs w:val="18"/>
          <w:lang w:val="uk-UA"/>
        </w:rPr>
        <w:t>; Нестеренко О. О. Розвиток промисловості на Україні. Ч. 2. Економічна підготовка Великої Жовтневої соціалістичної революції: Фабрично-заводське виробництво / О. О. Нестеренко. – К.: Вид-во АН УРСР, 1962. – 580 с.</w:t>
      </w:r>
    </w:p>
  </w:footnote>
  <w:footnote w:id="10">
    <w:p w:rsidR="00D671E6" w:rsidRDefault="00D671E6" w:rsidP="000F6775">
      <w:pPr>
        <w:pStyle w:val="ad"/>
        <w:spacing w:line="360" w:lineRule="auto"/>
        <w:jc w:val="both"/>
      </w:pPr>
      <w:r w:rsidRPr="00A345F7">
        <w:rPr>
          <w:rStyle w:val="af"/>
          <w:rFonts w:ascii="Times New Roman" w:hAnsi="Times New Roman"/>
          <w:sz w:val="18"/>
          <w:szCs w:val="18"/>
        </w:rPr>
        <w:footnoteRef/>
      </w:r>
      <w:r w:rsidRPr="00A345F7">
        <w:rPr>
          <w:rFonts w:ascii="Times New Roman" w:hAnsi="Times New Roman" w:cs="Times New Roman"/>
          <w:sz w:val="18"/>
          <w:szCs w:val="18"/>
        </w:rPr>
        <w:t xml:space="preserve"> </w:t>
      </w:r>
      <w:r w:rsidRPr="00A345F7">
        <w:rPr>
          <w:rFonts w:ascii="Times New Roman" w:hAnsi="Times New Roman" w:cs="Times New Roman"/>
          <w:sz w:val="18"/>
          <w:szCs w:val="18"/>
          <w:lang w:val="uk-UA"/>
        </w:rPr>
        <w:t>Історія народного госп</w:t>
      </w:r>
      <w:r w:rsidR="00624436">
        <w:rPr>
          <w:rFonts w:ascii="Times New Roman" w:hAnsi="Times New Roman" w:cs="Times New Roman"/>
          <w:sz w:val="18"/>
          <w:szCs w:val="18"/>
          <w:lang w:val="uk-UA"/>
        </w:rPr>
        <w:t>одарства УРСР: у 3 т., 4 кн. Т. </w:t>
      </w:r>
      <w:r w:rsidRPr="00A345F7">
        <w:rPr>
          <w:rFonts w:ascii="Times New Roman" w:hAnsi="Times New Roman" w:cs="Times New Roman"/>
          <w:sz w:val="18"/>
          <w:szCs w:val="18"/>
          <w:lang w:val="uk-UA"/>
        </w:rPr>
        <w:t>1</w:t>
      </w:r>
      <w:r>
        <w:rPr>
          <w:rFonts w:ascii="Times New Roman" w:hAnsi="Times New Roman" w:cs="Times New Roman"/>
          <w:sz w:val="18"/>
          <w:szCs w:val="18"/>
          <w:lang w:val="uk-UA"/>
        </w:rPr>
        <w:t>.</w:t>
      </w:r>
      <w:r w:rsidRPr="00A345F7">
        <w:rPr>
          <w:rFonts w:ascii="Times New Roman" w:hAnsi="Times New Roman" w:cs="Times New Roman"/>
          <w:sz w:val="18"/>
          <w:szCs w:val="18"/>
          <w:lang w:val="uk-UA"/>
        </w:rPr>
        <w:t xml:space="preserve"> Економіка досоціалістичних формацій</w:t>
      </w:r>
      <w:r>
        <w:rPr>
          <w:rFonts w:ascii="Times New Roman" w:hAnsi="Times New Roman" w:cs="Times New Roman"/>
          <w:sz w:val="18"/>
          <w:szCs w:val="18"/>
          <w:lang w:val="uk-UA"/>
        </w:rPr>
        <w:t>. – К.: Наук. думка, 1983. – 463  с.</w:t>
      </w:r>
    </w:p>
  </w:footnote>
  <w:footnote w:id="11">
    <w:p w:rsidR="00D671E6" w:rsidRPr="007E2E6F" w:rsidRDefault="00D671E6" w:rsidP="000F6775">
      <w:pPr>
        <w:pStyle w:val="ad"/>
        <w:spacing w:line="360" w:lineRule="auto"/>
        <w:jc w:val="both"/>
      </w:pPr>
      <w:r w:rsidRPr="00A345F7">
        <w:rPr>
          <w:rStyle w:val="af"/>
          <w:rFonts w:ascii="Times New Roman" w:hAnsi="Times New Roman"/>
          <w:sz w:val="18"/>
          <w:szCs w:val="18"/>
        </w:rPr>
        <w:footnoteRef/>
      </w:r>
      <w:r w:rsidRPr="00A345F7">
        <w:rPr>
          <w:rFonts w:ascii="Times New Roman" w:hAnsi="Times New Roman" w:cs="Times New Roman"/>
          <w:sz w:val="18"/>
          <w:szCs w:val="18"/>
        </w:rPr>
        <w:t xml:space="preserve"> </w:t>
      </w:r>
      <w:r w:rsidRPr="000B0C09">
        <w:rPr>
          <w:rFonts w:ascii="Times New Roman" w:hAnsi="Times New Roman" w:cs="Times New Roman"/>
          <w:sz w:val="18"/>
          <w:szCs w:val="18"/>
        </w:rPr>
        <w:t>История Украинской ССР: в 10 т. Т. 4. Украина в период разложения и кризиса феодально-крепоснической системы. Отмена крепостного права и развитие капитализма (</w:t>
      </w:r>
      <w:r w:rsidRPr="000B0C09">
        <w:rPr>
          <w:rFonts w:ascii="Times New Roman" w:hAnsi="Times New Roman" w:cs="Times New Roman"/>
          <w:sz w:val="18"/>
          <w:szCs w:val="18"/>
          <w:lang w:val="en-US"/>
        </w:rPr>
        <w:t>XIX</w:t>
      </w:r>
      <w:r w:rsidRPr="00C94C24">
        <w:rPr>
          <w:rFonts w:ascii="Times New Roman" w:hAnsi="Times New Roman" w:cs="Times New Roman"/>
          <w:sz w:val="18"/>
          <w:szCs w:val="18"/>
        </w:rPr>
        <w:t xml:space="preserve"> в.</w:t>
      </w:r>
      <w:r w:rsidR="00624436">
        <w:rPr>
          <w:rFonts w:ascii="Times New Roman" w:hAnsi="Times New Roman" w:cs="Times New Roman"/>
          <w:sz w:val="18"/>
          <w:szCs w:val="18"/>
        </w:rPr>
        <w:t>) / Ред. кол.: В.</w:t>
      </w:r>
      <w:r w:rsidR="00432886">
        <w:rPr>
          <w:rFonts w:ascii="Times New Roman" w:hAnsi="Times New Roman" w:cs="Times New Roman"/>
          <w:sz w:val="18"/>
          <w:szCs w:val="18"/>
          <w:lang w:val="uk-UA"/>
        </w:rPr>
        <w:t> </w:t>
      </w:r>
      <w:r w:rsidR="00624436">
        <w:rPr>
          <w:rFonts w:ascii="Times New Roman" w:hAnsi="Times New Roman" w:cs="Times New Roman"/>
          <w:sz w:val="18"/>
          <w:szCs w:val="18"/>
        </w:rPr>
        <w:t>Г. Сарбей (отв. ред.), А.</w:t>
      </w:r>
      <w:r w:rsidR="00432886">
        <w:rPr>
          <w:rFonts w:ascii="Times New Roman" w:hAnsi="Times New Roman" w:cs="Times New Roman"/>
          <w:sz w:val="18"/>
          <w:szCs w:val="18"/>
          <w:lang w:val="uk-UA"/>
        </w:rPr>
        <w:t> </w:t>
      </w:r>
      <w:r w:rsidR="00624436">
        <w:rPr>
          <w:rFonts w:ascii="Times New Roman" w:hAnsi="Times New Roman" w:cs="Times New Roman"/>
          <w:sz w:val="18"/>
          <w:szCs w:val="18"/>
        </w:rPr>
        <w:t>Ф. Вовчик, П.</w:t>
      </w:r>
      <w:r w:rsidR="00432886">
        <w:rPr>
          <w:rFonts w:ascii="Times New Roman" w:hAnsi="Times New Roman" w:cs="Times New Roman"/>
          <w:sz w:val="18"/>
          <w:szCs w:val="18"/>
          <w:lang w:val="uk-UA"/>
        </w:rPr>
        <w:t> </w:t>
      </w:r>
      <w:r w:rsidR="00624436">
        <w:rPr>
          <w:rFonts w:ascii="Times New Roman" w:hAnsi="Times New Roman" w:cs="Times New Roman"/>
          <w:sz w:val="18"/>
          <w:szCs w:val="18"/>
        </w:rPr>
        <w:t xml:space="preserve">В.  Замковый </w:t>
      </w:r>
      <w:r w:rsidR="00624436" w:rsidRPr="00624436">
        <w:rPr>
          <w:rFonts w:ascii="Times New Roman" w:hAnsi="Times New Roman" w:cs="Times New Roman"/>
          <w:sz w:val="18"/>
          <w:szCs w:val="18"/>
        </w:rPr>
        <w:t>[</w:t>
      </w:r>
      <w:r w:rsidR="00624436">
        <w:rPr>
          <w:rFonts w:ascii="Times New Roman" w:hAnsi="Times New Roman" w:cs="Times New Roman"/>
          <w:sz w:val="18"/>
          <w:szCs w:val="18"/>
        </w:rPr>
        <w:t>и др.</w:t>
      </w:r>
      <w:r w:rsidR="00624436" w:rsidRPr="00624436">
        <w:rPr>
          <w:rFonts w:ascii="Times New Roman" w:hAnsi="Times New Roman" w:cs="Times New Roman"/>
          <w:sz w:val="18"/>
          <w:szCs w:val="18"/>
        </w:rPr>
        <w:t>]</w:t>
      </w:r>
      <w:r w:rsidRPr="000B0C09">
        <w:rPr>
          <w:rFonts w:ascii="Times New Roman" w:hAnsi="Times New Roman" w:cs="Times New Roman"/>
          <w:sz w:val="18"/>
          <w:szCs w:val="18"/>
        </w:rPr>
        <w:t xml:space="preserve"> – К.: Наук. думка, 1983. – 696 с.</w:t>
      </w:r>
      <w:r w:rsidR="00624436">
        <w:rPr>
          <w:rFonts w:ascii="Times New Roman" w:hAnsi="Times New Roman" w:cs="Times New Roman"/>
          <w:sz w:val="18"/>
          <w:szCs w:val="18"/>
        </w:rPr>
        <w:t>; История Украинской ССР: в 10 т. Т. 5.</w:t>
      </w:r>
      <w:r w:rsidR="00624436">
        <w:rPr>
          <w:rFonts w:ascii="Times New Roman" w:hAnsi="Times New Roman" w:cs="Times New Roman"/>
          <w:sz w:val="18"/>
          <w:szCs w:val="18"/>
          <w:lang w:val="uk-UA"/>
        </w:rPr>
        <w:t> </w:t>
      </w:r>
      <w:r w:rsidR="00624436">
        <w:rPr>
          <w:rFonts w:ascii="Times New Roman" w:hAnsi="Times New Roman" w:cs="Times New Roman"/>
          <w:sz w:val="18"/>
          <w:szCs w:val="18"/>
        </w:rPr>
        <w:t>Украина в период империализма (начало XX в.)</w:t>
      </w:r>
      <w:r w:rsidR="00624436">
        <w:rPr>
          <w:rFonts w:ascii="Times New Roman" w:hAnsi="Times New Roman" w:cs="Times New Roman"/>
          <w:sz w:val="18"/>
          <w:szCs w:val="18"/>
          <w:lang w:val="uk-UA"/>
        </w:rPr>
        <w:t xml:space="preserve"> / Ред. кол.</w:t>
      </w:r>
      <w:r w:rsidR="007E2E6F">
        <w:rPr>
          <w:rFonts w:ascii="Times New Roman" w:hAnsi="Times New Roman" w:cs="Times New Roman"/>
          <w:sz w:val="18"/>
          <w:szCs w:val="18"/>
          <w:lang w:val="uk-UA"/>
        </w:rPr>
        <w:t>: В.</w:t>
      </w:r>
      <w:r w:rsidR="00432886">
        <w:rPr>
          <w:rFonts w:ascii="Times New Roman" w:hAnsi="Times New Roman" w:cs="Times New Roman"/>
          <w:sz w:val="18"/>
          <w:szCs w:val="18"/>
          <w:lang w:val="uk-UA"/>
        </w:rPr>
        <w:t> </w:t>
      </w:r>
      <w:r w:rsidR="007E2E6F">
        <w:rPr>
          <w:rFonts w:ascii="Times New Roman" w:hAnsi="Times New Roman" w:cs="Times New Roman"/>
          <w:sz w:val="18"/>
          <w:szCs w:val="18"/>
          <w:lang w:val="uk-UA"/>
        </w:rPr>
        <w:t>Г. </w:t>
      </w:r>
      <w:r w:rsidR="00624436">
        <w:rPr>
          <w:rFonts w:ascii="Times New Roman" w:hAnsi="Times New Roman" w:cs="Times New Roman"/>
          <w:sz w:val="18"/>
          <w:szCs w:val="18"/>
          <w:lang w:val="uk-UA"/>
        </w:rPr>
        <w:t>Сарбей (отв. ред.)</w:t>
      </w:r>
      <w:r w:rsidR="007E2E6F">
        <w:rPr>
          <w:rFonts w:ascii="Times New Roman" w:hAnsi="Times New Roman" w:cs="Times New Roman"/>
          <w:sz w:val="18"/>
          <w:szCs w:val="18"/>
          <w:lang w:val="uk-UA"/>
        </w:rPr>
        <w:t>, А.</w:t>
      </w:r>
      <w:r w:rsidR="00432886">
        <w:rPr>
          <w:rFonts w:ascii="Times New Roman" w:hAnsi="Times New Roman" w:cs="Times New Roman"/>
          <w:sz w:val="18"/>
          <w:szCs w:val="18"/>
          <w:lang w:val="uk-UA"/>
        </w:rPr>
        <w:t> </w:t>
      </w:r>
      <w:r w:rsidR="007E2E6F">
        <w:rPr>
          <w:rFonts w:ascii="Times New Roman" w:hAnsi="Times New Roman" w:cs="Times New Roman"/>
          <w:sz w:val="18"/>
          <w:szCs w:val="18"/>
          <w:lang w:val="uk-UA"/>
        </w:rPr>
        <w:t>Ф.  Вовчик, П.</w:t>
      </w:r>
      <w:r w:rsidR="00432886">
        <w:rPr>
          <w:rFonts w:ascii="Times New Roman" w:hAnsi="Times New Roman" w:cs="Times New Roman"/>
          <w:sz w:val="18"/>
          <w:szCs w:val="18"/>
          <w:lang w:val="uk-UA"/>
        </w:rPr>
        <w:t> </w:t>
      </w:r>
      <w:r w:rsidR="007E2E6F">
        <w:rPr>
          <w:rFonts w:ascii="Times New Roman" w:hAnsi="Times New Roman" w:cs="Times New Roman"/>
          <w:sz w:val="18"/>
          <w:szCs w:val="18"/>
          <w:lang w:val="uk-UA"/>
        </w:rPr>
        <w:t xml:space="preserve">В. Замковый [ и др.]. – К.: Наук. думка, 1983. – 558 с. </w:t>
      </w:r>
    </w:p>
  </w:footnote>
  <w:footnote w:id="12">
    <w:p w:rsidR="00D671E6" w:rsidRDefault="00D671E6" w:rsidP="000F6775">
      <w:pPr>
        <w:pStyle w:val="ad"/>
        <w:spacing w:line="360" w:lineRule="auto"/>
        <w:jc w:val="both"/>
      </w:pPr>
      <w:r w:rsidRPr="000B0C09">
        <w:rPr>
          <w:rStyle w:val="af"/>
          <w:rFonts w:ascii="Times New Roman" w:hAnsi="Times New Roman"/>
          <w:sz w:val="18"/>
          <w:szCs w:val="18"/>
        </w:rPr>
        <w:footnoteRef/>
      </w:r>
      <w:r w:rsidRPr="000B0C09">
        <w:rPr>
          <w:rFonts w:ascii="Times New Roman" w:hAnsi="Times New Roman" w:cs="Times New Roman"/>
          <w:sz w:val="18"/>
          <w:szCs w:val="18"/>
        </w:rPr>
        <w:t xml:space="preserve"> </w:t>
      </w:r>
      <w:r>
        <w:rPr>
          <w:rFonts w:ascii="Times New Roman" w:hAnsi="Times New Roman" w:cs="Times New Roman"/>
          <w:sz w:val="18"/>
          <w:szCs w:val="18"/>
        </w:rPr>
        <w:t xml:space="preserve">Булгаков В. Пламя,  металл,  люди. История Таганрогского металлургического завода / В. Булгаков, Е. Зайцев, Н. Потапов. – Ростов-н/Д: Рост. кн. изд., 1972. – 273 с.; Белашов Б. И. Константиновский завод стеклоизделий. Очерки / Б. И. Белашов, А. Н. Климов. – Донецк: Донбас, 1974. – 160 с.; Скляренко Е. М. История фабрик и заводов Украинской ССР: историография проблемы / Е. М. Скляренко. – К.: Наук. думка, 1986. – 140 с.; Евселевский Л. И. История промышленных предприятий Украинской ССР: историография проблемы (1917-1987 гг.): автореф. дис. … д-ра ист. наук: </w:t>
      </w:r>
      <w:r w:rsidR="00B775A9">
        <w:rPr>
          <w:rFonts w:ascii="Times New Roman" w:hAnsi="Times New Roman" w:cs="Times New Roman"/>
          <w:sz w:val="18"/>
          <w:szCs w:val="18"/>
        </w:rPr>
        <w:t xml:space="preserve"> спец. </w:t>
      </w:r>
      <w:r>
        <w:rPr>
          <w:rFonts w:ascii="Times New Roman" w:hAnsi="Times New Roman" w:cs="Times New Roman"/>
          <w:sz w:val="18"/>
          <w:szCs w:val="18"/>
          <w:lang w:val="uk-UA"/>
        </w:rPr>
        <w:t>07.00.09 / Л. И. Евселевский</w:t>
      </w:r>
      <w:r>
        <w:rPr>
          <w:rFonts w:ascii="Times New Roman" w:hAnsi="Times New Roman" w:cs="Times New Roman"/>
          <w:sz w:val="18"/>
          <w:szCs w:val="18"/>
        </w:rPr>
        <w:t>.</w:t>
      </w:r>
      <w:r>
        <w:rPr>
          <w:rFonts w:ascii="Times New Roman" w:hAnsi="Times New Roman" w:cs="Times New Roman"/>
          <w:sz w:val="18"/>
          <w:szCs w:val="18"/>
          <w:lang w:val="uk-UA"/>
        </w:rPr>
        <w:t> </w:t>
      </w:r>
      <w:r>
        <w:rPr>
          <w:rFonts w:ascii="Times New Roman" w:hAnsi="Times New Roman" w:cs="Times New Roman"/>
          <w:sz w:val="18"/>
          <w:szCs w:val="18"/>
        </w:rPr>
        <w:t xml:space="preserve">– </w:t>
      </w:r>
      <w:r>
        <w:rPr>
          <w:rFonts w:ascii="Times New Roman" w:hAnsi="Times New Roman" w:cs="Times New Roman"/>
          <w:sz w:val="18"/>
          <w:szCs w:val="18"/>
          <w:lang w:val="uk-UA"/>
        </w:rPr>
        <w:t> </w:t>
      </w:r>
      <w:r>
        <w:rPr>
          <w:rFonts w:ascii="Times New Roman" w:hAnsi="Times New Roman" w:cs="Times New Roman"/>
          <w:sz w:val="18"/>
          <w:szCs w:val="18"/>
        </w:rPr>
        <w:t xml:space="preserve">К., 1988. – 32 с. </w:t>
      </w:r>
    </w:p>
  </w:footnote>
  <w:footnote w:id="13">
    <w:p w:rsidR="00D671E6" w:rsidRDefault="00D671E6" w:rsidP="000F6775">
      <w:pPr>
        <w:spacing w:after="0" w:line="360" w:lineRule="auto"/>
        <w:jc w:val="both"/>
      </w:pPr>
      <w:r w:rsidRPr="000B0C09">
        <w:rPr>
          <w:rStyle w:val="af"/>
          <w:sz w:val="18"/>
          <w:szCs w:val="18"/>
        </w:rPr>
        <w:footnoteRef/>
      </w:r>
      <w:r w:rsidRPr="000B0C09">
        <w:rPr>
          <w:rFonts w:ascii="Times New Roman" w:hAnsi="Times New Roman" w:cs="Times New Roman"/>
          <w:sz w:val="18"/>
          <w:szCs w:val="18"/>
        </w:rPr>
        <w:t xml:space="preserve"> </w:t>
      </w:r>
      <w:r w:rsidRPr="000B0C09">
        <w:rPr>
          <w:rFonts w:ascii="Times New Roman" w:hAnsi="Times New Roman" w:cs="Times New Roman"/>
          <w:sz w:val="18"/>
          <w:szCs w:val="18"/>
          <w:lang w:val="uk-UA"/>
        </w:rPr>
        <w:t>Бовыкин В. И. О некоторых вопросах изучения иностранного капитала в России / В. И. Бовыкин // Об особенностях империализма в России. – М., 1963. – С.</w:t>
      </w:r>
      <w:r>
        <w:rPr>
          <w:rFonts w:ascii="Times New Roman" w:hAnsi="Times New Roman" w:cs="Times New Roman"/>
          <w:sz w:val="18"/>
          <w:szCs w:val="18"/>
          <w:lang w:val="uk-UA"/>
        </w:rPr>
        <w:t> 250 – 313; Бовыкин В. И. К вопросу о роли иностранного капитала в России / В.  И. Бовыкин // Вестн. Моск. ун-та. Сер. 9: Истор</w:t>
      </w:r>
      <w:r w:rsidR="00432886">
        <w:rPr>
          <w:rFonts w:ascii="Times New Roman" w:hAnsi="Times New Roman" w:cs="Times New Roman"/>
          <w:sz w:val="18"/>
          <w:szCs w:val="18"/>
          <w:lang w:val="uk-UA"/>
        </w:rPr>
        <w:t>ия. – 1964. – № 1. – С. 55 – 82</w:t>
      </w:r>
      <w:r w:rsidR="00432886">
        <w:rPr>
          <w:rFonts w:ascii="Times New Roman" w:hAnsi="Times New Roman" w:cs="Times New Roman"/>
          <w:sz w:val="18"/>
          <w:szCs w:val="18"/>
        </w:rPr>
        <w:t>; Иностранные общества в начале XX</w:t>
      </w:r>
      <w:r w:rsidR="008D1F8D">
        <w:rPr>
          <w:rFonts w:ascii="Times New Roman" w:hAnsi="Times New Roman" w:cs="Times New Roman"/>
          <w:sz w:val="18"/>
          <w:szCs w:val="18"/>
        </w:rPr>
        <w:t> </w:t>
      </w:r>
      <w:r w:rsidR="00432886">
        <w:rPr>
          <w:rFonts w:ascii="Times New Roman" w:hAnsi="Times New Roman" w:cs="Times New Roman"/>
          <w:sz w:val="18"/>
          <w:szCs w:val="18"/>
        </w:rPr>
        <w:t xml:space="preserve"> в.</w:t>
      </w:r>
      <w:r w:rsidR="008D1F8D">
        <w:rPr>
          <w:rFonts w:ascii="Times New Roman" w:hAnsi="Times New Roman" w:cs="Times New Roman"/>
          <w:sz w:val="18"/>
          <w:szCs w:val="18"/>
        </w:rPr>
        <w:t> </w:t>
      </w:r>
      <w:r w:rsidR="00432886">
        <w:rPr>
          <w:rFonts w:ascii="Times New Roman" w:hAnsi="Times New Roman" w:cs="Times New Roman"/>
          <w:sz w:val="18"/>
          <w:szCs w:val="18"/>
          <w:lang w:val="uk-UA"/>
        </w:rPr>
        <w:t xml:space="preserve"> / В.И.  Бовыкин, Т.А. Бабушкина, С.А. Крюкова, В.А. Погребинская // Вестн. Моск. ун-та.</w:t>
      </w:r>
      <w:r w:rsidR="008D1F8D">
        <w:rPr>
          <w:rFonts w:ascii="Times New Roman" w:hAnsi="Times New Roman" w:cs="Times New Roman"/>
          <w:sz w:val="18"/>
          <w:szCs w:val="18"/>
          <w:lang w:val="uk-UA"/>
        </w:rPr>
        <w:t xml:space="preserve"> – 1968. – № 2. – С. 53 – 67</w:t>
      </w:r>
      <w:r w:rsidR="00432886">
        <w:rPr>
          <w:rFonts w:ascii="Times New Roman" w:hAnsi="Times New Roman" w:cs="Times New Roman"/>
          <w:sz w:val="18"/>
          <w:szCs w:val="18"/>
        </w:rPr>
        <w:t xml:space="preserve"> </w:t>
      </w:r>
      <w:r>
        <w:rPr>
          <w:rFonts w:ascii="Times New Roman" w:hAnsi="Times New Roman" w:cs="Times New Roman"/>
          <w:sz w:val="18"/>
          <w:szCs w:val="18"/>
          <w:lang w:val="uk-UA"/>
        </w:rPr>
        <w:t>та інші роботи.</w:t>
      </w:r>
    </w:p>
  </w:footnote>
  <w:footnote w:id="14">
    <w:p w:rsidR="00D671E6" w:rsidRDefault="00D671E6" w:rsidP="000F6775">
      <w:pPr>
        <w:spacing w:after="0" w:line="360" w:lineRule="auto"/>
        <w:jc w:val="both"/>
      </w:pPr>
      <w:r>
        <w:rPr>
          <w:rStyle w:val="af"/>
        </w:rPr>
        <w:footnoteRef/>
      </w:r>
      <w:r>
        <w:t xml:space="preserve"> </w:t>
      </w:r>
      <w:r>
        <w:rPr>
          <w:rFonts w:ascii="Times New Roman" w:hAnsi="Times New Roman" w:cs="Times New Roman"/>
          <w:sz w:val="18"/>
          <w:szCs w:val="18"/>
        </w:rPr>
        <w:t xml:space="preserve">Фолюшевский И. В. Иностранный капитал в промышленности дореволюционной Украины / И. В. Фолюшевский // Сборник научных работ кафедр политической экономии вузов, г. Харьков. – 1960. – Вып. 1. – С. 201 – 219; </w:t>
      </w:r>
      <w:r>
        <w:rPr>
          <w:rFonts w:ascii="Times New Roman" w:hAnsi="Times New Roman" w:cs="Times New Roman"/>
          <w:sz w:val="18"/>
          <w:szCs w:val="18"/>
          <w:lang w:val="uk-UA"/>
        </w:rPr>
        <w:t>Л</w:t>
      </w:r>
      <w:r>
        <w:rPr>
          <w:rFonts w:ascii="Times New Roman" w:hAnsi="Times New Roman" w:cs="Times New Roman"/>
          <w:sz w:val="18"/>
          <w:szCs w:val="18"/>
        </w:rPr>
        <w:t>авров</w:t>
      </w:r>
      <w:r>
        <w:rPr>
          <w:rFonts w:ascii="Times New Roman" w:hAnsi="Times New Roman" w:cs="Times New Roman"/>
          <w:sz w:val="18"/>
          <w:szCs w:val="18"/>
          <w:lang w:val="uk-UA"/>
        </w:rPr>
        <w:t xml:space="preserve"> Ю. П. Іноземні капіталовкладення у металургійну промисловість Півдня України / Ю. П. Лавров // Укр. іст. журн. – 1964. – №  3. – С. 69 – 74; Пажитнова Т. К. Про роль іноземного капіталу в розвитку продуктивних сил Росії / Т.  К.  Пажитнова  // Економічні передумови Вел. Жов. соціал. рев. (на матеріалах України). – К.: Наук. думка, 1967. – С.</w:t>
      </w:r>
      <w:r w:rsidR="00B775A9">
        <w:rPr>
          <w:rFonts w:ascii="Times New Roman" w:hAnsi="Times New Roman" w:cs="Times New Roman"/>
          <w:sz w:val="18"/>
          <w:szCs w:val="18"/>
          <w:lang w:val="uk-UA"/>
        </w:rPr>
        <w:t> </w:t>
      </w:r>
      <w:r>
        <w:rPr>
          <w:rFonts w:ascii="Times New Roman" w:hAnsi="Times New Roman" w:cs="Times New Roman"/>
          <w:sz w:val="18"/>
          <w:szCs w:val="18"/>
          <w:lang w:val="uk-UA"/>
        </w:rPr>
        <w:t xml:space="preserve"> 32 – 41. </w:t>
      </w:r>
    </w:p>
  </w:footnote>
  <w:footnote w:id="15">
    <w:p w:rsidR="00D671E6" w:rsidRDefault="00D671E6" w:rsidP="000F6775">
      <w:pPr>
        <w:spacing w:after="0" w:line="360" w:lineRule="auto"/>
        <w:jc w:val="both"/>
      </w:pPr>
      <w:r w:rsidRPr="00A345F7">
        <w:rPr>
          <w:rStyle w:val="af"/>
          <w:sz w:val="18"/>
          <w:szCs w:val="18"/>
        </w:rPr>
        <w:footnoteRef/>
      </w:r>
      <w:r>
        <w:rPr>
          <w:rFonts w:ascii="Times New Roman" w:hAnsi="Times New Roman"/>
          <w:sz w:val="18"/>
          <w:szCs w:val="18"/>
          <w:lang w:val="uk-UA"/>
        </w:rPr>
        <w:t xml:space="preserve"> </w:t>
      </w:r>
      <w:r w:rsidRPr="008B653B">
        <w:rPr>
          <w:rFonts w:ascii="Times New Roman" w:hAnsi="Times New Roman" w:cs="Times New Roman"/>
          <w:sz w:val="18"/>
          <w:szCs w:val="18"/>
          <w:lang w:val="uk-UA"/>
        </w:rPr>
        <w:t xml:space="preserve">Кулінич І. М. Україна в загарбницьких планах німецького імперіалізму (1900-1914 рр.) / І. М. Кулінич. – К.: Вид-во АН УРСР, 1963. – 214 с.; </w:t>
      </w:r>
      <w:r w:rsidRPr="008B653B">
        <w:rPr>
          <w:rFonts w:ascii="Times New Roman" w:hAnsi="Times New Roman" w:cs="Times New Roman"/>
          <w:sz w:val="18"/>
          <w:szCs w:val="18"/>
        </w:rPr>
        <w:t>Рудченко А.</w:t>
      </w:r>
      <w:r w:rsidRPr="008B653B">
        <w:rPr>
          <w:rFonts w:ascii="Times New Roman" w:hAnsi="Times New Roman" w:cs="Times New Roman"/>
          <w:sz w:val="18"/>
          <w:szCs w:val="18"/>
          <w:lang w:val="uk-UA"/>
        </w:rPr>
        <w:t xml:space="preserve"> </w:t>
      </w:r>
      <w:r w:rsidRPr="008B653B">
        <w:rPr>
          <w:rFonts w:ascii="Times New Roman" w:hAnsi="Times New Roman" w:cs="Times New Roman"/>
          <w:sz w:val="18"/>
          <w:szCs w:val="18"/>
        </w:rPr>
        <w:t>М. Немецкие капиталы в России</w:t>
      </w:r>
      <w:r w:rsidRPr="008B653B">
        <w:rPr>
          <w:rFonts w:ascii="Times New Roman" w:hAnsi="Times New Roman" w:cs="Times New Roman"/>
          <w:sz w:val="18"/>
          <w:szCs w:val="18"/>
          <w:lang w:val="uk-UA"/>
        </w:rPr>
        <w:t xml:space="preserve"> / А. М. Рудченко</w:t>
      </w:r>
      <w:r w:rsidRPr="008B653B">
        <w:rPr>
          <w:rFonts w:ascii="Times New Roman" w:hAnsi="Times New Roman" w:cs="Times New Roman"/>
          <w:sz w:val="18"/>
          <w:szCs w:val="18"/>
        </w:rPr>
        <w:t xml:space="preserve"> // Уч. зап. / Ин-т междунар. отношений. – М., 1969. – Вып. 2: В научном поиске. – С. 80 – 98; Дякин В. С. Германские капиталы в России (Электроиндустрия и электрический транспорт) / В. С. Дякин. – Л.: Наука, 1971. – 286 с.</w:t>
      </w:r>
    </w:p>
  </w:footnote>
  <w:footnote w:id="16">
    <w:p w:rsidR="00D671E6" w:rsidRDefault="00D671E6" w:rsidP="000F6775">
      <w:pPr>
        <w:spacing w:after="0" w:line="360" w:lineRule="auto"/>
        <w:jc w:val="both"/>
      </w:pPr>
      <w:r w:rsidRPr="008B653B">
        <w:rPr>
          <w:rStyle w:val="af"/>
          <w:sz w:val="18"/>
          <w:szCs w:val="18"/>
        </w:rPr>
        <w:footnoteRef/>
      </w:r>
      <w:r w:rsidRPr="008B653B">
        <w:rPr>
          <w:rFonts w:ascii="Times New Roman" w:hAnsi="Times New Roman" w:cs="Times New Roman"/>
          <w:sz w:val="18"/>
          <w:szCs w:val="18"/>
        </w:rPr>
        <w:t xml:space="preserve"> </w:t>
      </w:r>
      <w:r w:rsidRPr="008B653B">
        <w:rPr>
          <w:rFonts w:ascii="Times New Roman" w:hAnsi="Times New Roman" w:cs="Times New Roman"/>
          <w:sz w:val="18"/>
          <w:szCs w:val="18"/>
          <w:lang w:val="uk-UA"/>
        </w:rPr>
        <w:t>Донгаров А. Г. Иностранный капитал в России и СССР. – М.: Междунар. отношения, 1990. – 168 с.</w:t>
      </w:r>
    </w:p>
  </w:footnote>
  <w:footnote w:id="17">
    <w:p w:rsidR="00D671E6" w:rsidRPr="008917E2" w:rsidRDefault="00D671E6" w:rsidP="000F6775">
      <w:pPr>
        <w:pStyle w:val="ad"/>
        <w:spacing w:line="360" w:lineRule="auto"/>
        <w:jc w:val="both"/>
        <w:rPr>
          <w:lang w:val="uk-UA"/>
        </w:rPr>
      </w:pPr>
      <w:r w:rsidRPr="008B653B">
        <w:rPr>
          <w:rStyle w:val="af"/>
          <w:rFonts w:ascii="Times New Roman" w:hAnsi="Times New Roman"/>
          <w:sz w:val="18"/>
          <w:szCs w:val="18"/>
        </w:rPr>
        <w:footnoteRef/>
      </w:r>
      <w:r w:rsidRPr="008B653B">
        <w:rPr>
          <w:rFonts w:ascii="Times New Roman" w:hAnsi="Times New Roman" w:cs="Times New Roman"/>
          <w:sz w:val="18"/>
          <w:szCs w:val="18"/>
        </w:rPr>
        <w:t xml:space="preserve"> Крутиков В. В. Современные американские историки о промышленном предпринимательстве в Донбассе в конце </w:t>
      </w:r>
      <w:r w:rsidRPr="008B653B">
        <w:rPr>
          <w:rFonts w:ascii="Times New Roman" w:hAnsi="Times New Roman" w:cs="Times New Roman"/>
          <w:sz w:val="18"/>
          <w:szCs w:val="18"/>
          <w:lang w:val="en-US"/>
        </w:rPr>
        <w:t>XIX</w:t>
      </w:r>
      <w:r w:rsidRPr="008B653B">
        <w:rPr>
          <w:rFonts w:ascii="Times New Roman" w:hAnsi="Times New Roman" w:cs="Times New Roman"/>
          <w:sz w:val="18"/>
          <w:szCs w:val="18"/>
        </w:rPr>
        <w:t xml:space="preserve">- начале </w:t>
      </w:r>
      <w:r w:rsidRPr="008B653B">
        <w:rPr>
          <w:rFonts w:ascii="Times New Roman" w:hAnsi="Times New Roman" w:cs="Times New Roman"/>
          <w:sz w:val="18"/>
          <w:szCs w:val="18"/>
          <w:lang w:val="en-US"/>
        </w:rPr>
        <w:t>XX</w:t>
      </w:r>
      <w:r w:rsidRPr="008B653B">
        <w:rPr>
          <w:rFonts w:ascii="Times New Roman" w:hAnsi="Times New Roman" w:cs="Times New Roman"/>
          <w:sz w:val="18"/>
          <w:szCs w:val="18"/>
        </w:rPr>
        <w:t xml:space="preserve"> вв. / В. В. Крутиков //</w:t>
      </w:r>
      <w:r w:rsidRPr="008B653B">
        <w:rPr>
          <w:rFonts w:ascii="Times New Roman" w:hAnsi="Times New Roman" w:cs="Times New Roman"/>
          <w:sz w:val="18"/>
          <w:szCs w:val="18"/>
          <w:lang w:val="uk-UA"/>
        </w:rPr>
        <w:t xml:space="preserve"> Історична наука на порозі </w:t>
      </w:r>
      <w:r w:rsidRPr="008B653B">
        <w:rPr>
          <w:rFonts w:ascii="Times New Roman" w:hAnsi="Times New Roman" w:cs="Times New Roman"/>
          <w:sz w:val="18"/>
          <w:szCs w:val="18"/>
          <w:lang w:val="en-US"/>
        </w:rPr>
        <w:t>XXI</w:t>
      </w:r>
      <w:r w:rsidRPr="008B653B">
        <w:rPr>
          <w:rFonts w:ascii="Times New Roman" w:hAnsi="Times New Roman" w:cs="Times New Roman"/>
          <w:sz w:val="18"/>
          <w:szCs w:val="18"/>
          <w:lang w:val="uk-UA"/>
        </w:rPr>
        <w:t xml:space="preserve"> століття: підсумки та перспективи: матеріали всеукр. наук. конф. Харків, 15-17 лист. 1995 р. – Х., 1995. – С. 230 – 234</w:t>
      </w:r>
      <w:r>
        <w:rPr>
          <w:rFonts w:ascii="Times New Roman" w:hAnsi="Times New Roman" w:cs="Times New Roman"/>
          <w:sz w:val="18"/>
          <w:szCs w:val="18"/>
          <w:lang w:val="uk-UA"/>
        </w:rPr>
        <w:t>; Щербініна О. В. Іноземні капітали в металургійній та вугільній промисловості Донбасу і Придніпров</w:t>
      </w:r>
      <w:r w:rsidRPr="00C94C24">
        <w:rPr>
          <w:rFonts w:ascii="Times New Roman" w:hAnsi="Times New Roman" w:cs="Times New Roman"/>
          <w:sz w:val="18"/>
          <w:szCs w:val="18"/>
          <w:lang w:val="uk-UA"/>
        </w:rPr>
        <w:t>’</w:t>
      </w:r>
      <w:r>
        <w:rPr>
          <w:rFonts w:ascii="Times New Roman" w:hAnsi="Times New Roman" w:cs="Times New Roman"/>
          <w:sz w:val="18"/>
          <w:szCs w:val="18"/>
          <w:lang w:val="uk-UA"/>
        </w:rPr>
        <w:t>я (1861-1914 рр.): автореф. дис. … канд.іст. наук</w:t>
      </w:r>
      <w:r w:rsidRPr="00C94C24">
        <w:rPr>
          <w:rFonts w:ascii="Times New Roman" w:hAnsi="Times New Roman" w:cs="Times New Roman"/>
          <w:sz w:val="18"/>
          <w:szCs w:val="18"/>
          <w:lang w:val="uk-UA"/>
        </w:rPr>
        <w:t>:</w:t>
      </w:r>
      <w:r w:rsidR="008917E2">
        <w:rPr>
          <w:rFonts w:ascii="Times New Roman" w:hAnsi="Times New Roman" w:cs="Times New Roman"/>
          <w:sz w:val="18"/>
          <w:szCs w:val="18"/>
          <w:lang w:val="uk-UA"/>
        </w:rPr>
        <w:t xml:space="preserve"> спец. </w:t>
      </w:r>
      <w:r w:rsidRPr="00C94C24">
        <w:rPr>
          <w:rFonts w:ascii="Times New Roman" w:hAnsi="Times New Roman" w:cs="Times New Roman"/>
          <w:sz w:val="18"/>
          <w:szCs w:val="18"/>
          <w:lang w:val="uk-UA"/>
        </w:rPr>
        <w:t>07.00.01</w:t>
      </w:r>
      <w:r>
        <w:rPr>
          <w:rFonts w:ascii="Times New Roman" w:hAnsi="Times New Roman" w:cs="Times New Roman"/>
          <w:sz w:val="18"/>
          <w:szCs w:val="18"/>
          <w:lang w:val="uk-UA"/>
        </w:rPr>
        <w:t xml:space="preserve"> / О. В. Щербініна. – Донецьк, 1999. – 19 с.; Михненко А. І. Історія Донецького басейну другої половини XIX – першої половини XX ст.: автореф. дис. … д-ра іст. нау:</w:t>
      </w:r>
      <w:r w:rsidR="008917E2">
        <w:rPr>
          <w:rFonts w:ascii="Times New Roman" w:hAnsi="Times New Roman" w:cs="Times New Roman"/>
          <w:sz w:val="18"/>
          <w:szCs w:val="18"/>
          <w:lang w:val="uk-UA"/>
        </w:rPr>
        <w:t> спец.</w:t>
      </w:r>
      <w:r>
        <w:rPr>
          <w:rFonts w:ascii="Times New Roman" w:hAnsi="Times New Roman" w:cs="Times New Roman"/>
          <w:sz w:val="18"/>
          <w:szCs w:val="18"/>
          <w:lang w:val="uk-UA"/>
        </w:rPr>
        <w:t xml:space="preserve"> 07.00.01 / А. І. Михненко. – Дніпропетровськ, 2002. – 35 с.; Саманцов О. П. Кам</w:t>
      </w:r>
      <w:r w:rsidRPr="00C94C24">
        <w:rPr>
          <w:rFonts w:ascii="Times New Roman" w:hAnsi="Times New Roman" w:cs="Times New Roman"/>
          <w:sz w:val="18"/>
          <w:szCs w:val="18"/>
          <w:lang w:val="uk-UA"/>
        </w:rPr>
        <w:t>’</w:t>
      </w:r>
      <w:r>
        <w:rPr>
          <w:rFonts w:ascii="Times New Roman" w:hAnsi="Times New Roman" w:cs="Times New Roman"/>
          <w:sz w:val="18"/>
          <w:szCs w:val="18"/>
          <w:lang w:val="uk-UA"/>
        </w:rPr>
        <w:t>яновугільна та металургійна промисловість</w:t>
      </w:r>
      <w:r w:rsidRPr="00C94C24">
        <w:rPr>
          <w:rFonts w:ascii="Times New Roman" w:hAnsi="Times New Roman" w:cs="Times New Roman"/>
          <w:sz w:val="18"/>
          <w:szCs w:val="18"/>
          <w:lang w:val="uk-UA"/>
        </w:rPr>
        <w:t xml:space="preserve"> Донецько-Придніпровського екнономічного регіону кінця </w:t>
      </w:r>
      <w:r>
        <w:rPr>
          <w:rFonts w:ascii="Times New Roman" w:hAnsi="Times New Roman" w:cs="Times New Roman"/>
          <w:sz w:val="18"/>
          <w:szCs w:val="18"/>
          <w:lang w:val="en-US"/>
        </w:rPr>
        <w:t>XIX</w:t>
      </w:r>
      <w:r w:rsidRPr="00C94C24">
        <w:rPr>
          <w:rFonts w:ascii="Times New Roman" w:hAnsi="Times New Roman" w:cs="Times New Roman"/>
          <w:sz w:val="18"/>
          <w:szCs w:val="18"/>
          <w:lang w:val="uk-UA"/>
        </w:rPr>
        <w:t xml:space="preserve"> – початку </w:t>
      </w:r>
      <w:r>
        <w:rPr>
          <w:rFonts w:ascii="Times New Roman" w:hAnsi="Times New Roman" w:cs="Times New Roman"/>
          <w:sz w:val="18"/>
          <w:szCs w:val="18"/>
          <w:lang w:val="uk-UA"/>
        </w:rPr>
        <w:t>XX ст. (проблеми історіографії): автореф. дис. … канд. іст. наук:</w:t>
      </w:r>
      <w:r w:rsidR="008917E2">
        <w:rPr>
          <w:rFonts w:ascii="Times New Roman" w:hAnsi="Times New Roman" w:cs="Times New Roman"/>
          <w:sz w:val="18"/>
          <w:szCs w:val="18"/>
          <w:lang w:val="uk-UA"/>
        </w:rPr>
        <w:t> спец.</w:t>
      </w:r>
      <w:r>
        <w:rPr>
          <w:rFonts w:ascii="Times New Roman" w:hAnsi="Times New Roman" w:cs="Times New Roman"/>
          <w:sz w:val="18"/>
          <w:szCs w:val="18"/>
          <w:lang w:val="uk-UA"/>
        </w:rPr>
        <w:t xml:space="preserve"> 07.00.06 / О.</w:t>
      </w:r>
      <w:r w:rsidR="008917E2">
        <w:rPr>
          <w:rFonts w:ascii="Times New Roman" w:hAnsi="Times New Roman" w:cs="Times New Roman"/>
          <w:sz w:val="18"/>
          <w:szCs w:val="18"/>
          <w:lang w:val="uk-UA"/>
        </w:rPr>
        <w:t> </w:t>
      </w:r>
      <w:r>
        <w:rPr>
          <w:rFonts w:ascii="Times New Roman" w:hAnsi="Times New Roman" w:cs="Times New Roman"/>
          <w:sz w:val="18"/>
          <w:szCs w:val="18"/>
          <w:lang w:val="uk-UA"/>
        </w:rPr>
        <w:t xml:space="preserve"> П.</w:t>
      </w:r>
      <w:r w:rsidR="008917E2">
        <w:rPr>
          <w:rFonts w:ascii="Times New Roman" w:hAnsi="Times New Roman" w:cs="Times New Roman"/>
          <w:sz w:val="18"/>
          <w:szCs w:val="18"/>
          <w:lang w:val="uk-UA"/>
        </w:rPr>
        <w:t> </w:t>
      </w:r>
      <w:r>
        <w:rPr>
          <w:rFonts w:ascii="Times New Roman" w:hAnsi="Times New Roman" w:cs="Times New Roman"/>
          <w:sz w:val="18"/>
          <w:szCs w:val="18"/>
          <w:lang w:val="uk-UA"/>
        </w:rPr>
        <w:t xml:space="preserve"> Саманцов – </w:t>
      </w:r>
      <w:r w:rsidRPr="00AC2F46">
        <w:rPr>
          <w:rFonts w:ascii="Times New Roman" w:hAnsi="Times New Roman" w:cs="Times New Roman"/>
          <w:sz w:val="18"/>
          <w:szCs w:val="18"/>
          <w:lang w:val="uk-UA"/>
        </w:rPr>
        <w:t>Запорыжжя, 2007. – 20 с.</w:t>
      </w:r>
    </w:p>
  </w:footnote>
  <w:footnote w:id="18">
    <w:p w:rsidR="00D671E6" w:rsidRPr="008A3363" w:rsidRDefault="00D671E6" w:rsidP="000F6775">
      <w:pPr>
        <w:pStyle w:val="ad"/>
        <w:spacing w:line="360" w:lineRule="auto"/>
        <w:jc w:val="both"/>
        <w:rPr>
          <w:lang w:val="uk-UA"/>
        </w:rPr>
      </w:pPr>
      <w:r w:rsidRPr="00AC2F46">
        <w:rPr>
          <w:rStyle w:val="af"/>
          <w:rFonts w:ascii="Times New Roman" w:hAnsi="Times New Roman"/>
          <w:sz w:val="18"/>
          <w:szCs w:val="18"/>
        </w:rPr>
        <w:footnoteRef/>
      </w:r>
      <w:r w:rsidRPr="008917E2">
        <w:rPr>
          <w:rFonts w:ascii="Times New Roman" w:hAnsi="Times New Roman" w:cs="Times New Roman"/>
          <w:sz w:val="18"/>
          <w:szCs w:val="18"/>
          <w:lang w:val="uk-UA"/>
        </w:rPr>
        <w:t xml:space="preserve"> </w:t>
      </w:r>
      <w:r w:rsidRPr="00AC2F46">
        <w:rPr>
          <w:rFonts w:ascii="Times New Roman" w:hAnsi="Times New Roman" w:cs="Times New Roman"/>
          <w:sz w:val="18"/>
          <w:szCs w:val="18"/>
          <w:lang w:val="uk-UA"/>
        </w:rPr>
        <w:t xml:space="preserve">Машкін О. М. Іноземці у </w:t>
      </w:r>
      <w:r w:rsidR="008A3363">
        <w:rPr>
          <w:rFonts w:ascii="Times New Roman" w:hAnsi="Times New Roman" w:cs="Times New Roman"/>
          <w:sz w:val="18"/>
          <w:szCs w:val="18"/>
          <w:lang w:val="uk-UA"/>
        </w:rPr>
        <w:t>промислово</w:t>
      </w:r>
      <w:r w:rsidRPr="00AC2F46">
        <w:rPr>
          <w:rFonts w:ascii="Times New Roman" w:hAnsi="Times New Roman" w:cs="Times New Roman"/>
          <w:sz w:val="18"/>
          <w:szCs w:val="18"/>
          <w:lang w:val="uk-UA"/>
        </w:rPr>
        <w:t>сті України в останній чверті XIX ст. / О. М. Машкін // Історія народного господарства та економічної думки України:</w:t>
      </w:r>
      <w:r>
        <w:rPr>
          <w:rFonts w:ascii="Times New Roman" w:hAnsi="Times New Roman" w:cs="Times New Roman"/>
          <w:sz w:val="18"/>
          <w:szCs w:val="18"/>
          <w:lang w:val="uk-UA"/>
        </w:rPr>
        <w:t xml:space="preserve"> міжвід. зб. наук. пр. – 1997. – Вип. 29. – С. 90 – 99; Довжук І. В. Іноземні інвестиції в промисловості Наддніпрянської України (друга половина XIX ст.) / І. В. Довжук // Наук. праці / НаУКМА, Миколаїв. філія. – Миколаїв, 2001. – Т. 10: Іст. науки. – С. 34 – 36.</w:t>
      </w:r>
    </w:p>
  </w:footnote>
  <w:footnote w:id="19">
    <w:p w:rsidR="00D671E6" w:rsidRDefault="00D671E6" w:rsidP="000F6775">
      <w:pPr>
        <w:pStyle w:val="ad"/>
        <w:spacing w:line="360" w:lineRule="auto"/>
        <w:jc w:val="both"/>
      </w:pPr>
      <w:r>
        <w:rPr>
          <w:rStyle w:val="af"/>
        </w:rPr>
        <w:footnoteRef/>
      </w:r>
      <w:r>
        <w:rPr>
          <w:lang w:val="uk-UA"/>
        </w:rPr>
        <w:t xml:space="preserve"> </w:t>
      </w:r>
      <w:r w:rsidRPr="00AC2F46">
        <w:rPr>
          <w:rFonts w:ascii="Times New Roman" w:hAnsi="Times New Roman" w:cs="Times New Roman"/>
          <w:sz w:val="18"/>
          <w:szCs w:val="18"/>
          <w:lang w:val="uk-UA"/>
        </w:rPr>
        <w:t>Слісаренко</w:t>
      </w:r>
      <w:r>
        <w:rPr>
          <w:rFonts w:ascii="Times New Roman" w:hAnsi="Times New Roman" w:cs="Times New Roman"/>
          <w:sz w:val="18"/>
          <w:szCs w:val="18"/>
          <w:lang w:val="uk-UA"/>
        </w:rPr>
        <w:t xml:space="preserve"> О. М. Діяльність американський компаній на Україні в кінці XIX – на початку XX століть: дис. … канд. іст. наук:</w:t>
      </w:r>
      <w:r w:rsidR="004549D3">
        <w:rPr>
          <w:rFonts w:ascii="Times New Roman" w:hAnsi="Times New Roman" w:cs="Times New Roman"/>
          <w:sz w:val="18"/>
          <w:szCs w:val="18"/>
          <w:lang w:val="uk-UA"/>
        </w:rPr>
        <w:t> спец.</w:t>
      </w:r>
      <w:r>
        <w:rPr>
          <w:rFonts w:ascii="Times New Roman" w:hAnsi="Times New Roman" w:cs="Times New Roman"/>
          <w:sz w:val="18"/>
          <w:szCs w:val="18"/>
          <w:lang w:val="uk-UA"/>
        </w:rPr>
        <w:t xml:space="preserve"> 07.00.03 / О. М. Слісаренко. – Дніпропетровськ, 1994. – 194 с.; Машкін О. М. Російське дворянство іноземного походження в промисловості України другої половини XIX – початку</w:t>
      </w:r>
      <w:r w:rsidR="004549D3">
        <w:rPr>
          <w:rFonts w:ascii="Times New Roman" w:hAnsi="Times New Roman" w:cs="Times New Roman"/>
          <w:sz w:val="18"/>
          <w:szCs w:val="18"/>
          <w:lang w:val="uk-UA"/>
        </w:rPr>
        <w:t xml:space="preserve"> XX ст. / О. М. Машкін // Укр. і</w:t>
      </w:r>
      <w:r>
        <w:rPr>
          <w:rFonts w:ascii="Times New Roman" w:hAnsi="Times New Roman" w:cs="Times New Roman"/>
          <w:sz w:val="18"/>
          <w:szCs w:val="18"/>
          <w:lang w:val="uk-UA"/>
        </w:rPr>
        <w:t>ст. журн. – 1998. – № 2. – С. 83 – 91; Новікова С. В. Внесок греків в економічний розвиток Північного Приазов</w:t>
      </w:r>
      <w:r w:rsidRPr="00C94C24">
        <w:rPr>
          <w:rFonts w:ascii="Times New Roman" w:hAnsi="Times New Roman" w:cs="Times New Roman"/>
          <w:sz w:val="18"/>
          <w:szCs w:val="18"/>
          <w:lang w:val="uk-UA"/>
        </w:rPr>
        <w:t>’</w:t>
      </w:r>
      <w:r>
        <w:rPr>
          <w:rFonts w:ascii="Times New Roman" w:hAnsi="Times New Roman" w:cs="Times New Roman"/>
          <w:sz w:val="18"/>
          <w:szCs w:val="18"/>
          <w:lang w:val="uk-UA"/>
        </w:rPr>
        <w:t>я</w:t>
      </w:r>
      <w:r w:rsidRPr="00C94C24">
        <w:rPr>
          <w:rFonts w:ascii="Times New Roman" w:hAnsi="Times New Roman" w:cs="Times New Roman"/>
          <w:sz w:val="18"/>
          <w:szCs w:val="18"/>
          <w:lang w:val="uk-UA"/>
        </w:rPr>
        <w:t xml:space="preserve"> (друга половина </w:t>
      </w:r>
      <w:r>
        <w:rPr>
          <w:rFonts w:ascii="Times New Roman" w:hAnsi="Times New Roman" w:cs="Times New Roman"/>
          <w:sz w:val="18"/>
          <w:szCs w:val="18"/>
          <w:lang w:val="en-US"/>
        </w:rPr>
        <w:t>XIX</w:t>
      </w:r>
      <w:r w:rsidRPr="00C94C24">
        <w:rPr>
          <w:rFonts w:ascii="Times New Roman" w:hAnsi="Times New Roman" w:cs="Times New Roman"/>
          <w:sz w:val="18"/>
          <w:szCs w:val="18"/>
          <w:lang w:val="uk-UA"/>
        </w:rPr>
        <w:t xml:space="preserve"> – початок XX ст.): автореф. дис. … канд. іст. наук: </w:t>
      </w:r>
      <w:r w:rsidR="004549D3">
        <w:rPr>
          <w:rFonts w:ascii="Times New Roman" w:hAnsi="Times New Roman" w:cs="Times New Roman"/>
          <w:sz w:val="18"/>
          <w:szCs w:val="18"/>
          <w:lang w:val="uk-UA"/>
        </w:rPr>
        <w:t>спец. </w:t>
      </w:r>
      <w:r w:rsidRPr="00C94C24">
        <w:rPr>
          <w:rFonts w:ascii="Times New Roman" w:hAnsi="Times New Roman" w:cs="Times New Roman"/>
          <w:sz w:val="18"/>
          <w:szCs w:val="18"/>
          <w:lang w:val="uk-UA"/>
        </w:rPr>
        <w:t>07.00.02 / С. В. Новікова. – Донецьк, 1999. – 19</w:t>
      </w:r>
      <w:r w:rsidR="004549D3">
        <w:rPr>
          <w:rFonts w:ascii="Times New Roman" w:hAnsi="Times New Roman" w:cs="Times New Roman"/>
          <w:sz w:val="18"/>
          <w:szCs w:val="18"/>
          <w:lang w:val="uk-UA"/>
        </w:rPr>
        <w:t> </w:t>
      </w:r>
      <w:r w:rsidRPr="00C94C24">
        <w:rPr>
          <w:rFonts w:ascii="Times New Roman" w:hAnsi="Times New Roman" w:cs="Times New Roman"/>
          <w:sz w:val="18"/>
          <w:szCs w:val="18"/>
          <w:lang w:val="uk-UA"/>
        </w:rPr>
        <w:t xml:space="preserve"> с.; Машкін О. М. Французи в Східній Наддніпрянщині та їх участь у промислову житті краю напередодні Першої світової війни / О.  М.  Машкін // Проблеми історії України XIX – початку XX ст. – К., 2000. – С. 94 – 113.</w:t>
      </w:r>
    </w:p>
  </w:footnote>
  <w:footnote w:id="20">
    <w:p w:rsidR="00D671E6" w:rsidRDefault="00D671E6" w:rsidP="000F6775">
      <w:pPr>
        <w:pStyle w:val="ad"/>
        <w:spacing w:line="360" w:lineRule="auto"/>
        <w:jc w:val="both"/>
      </w:pPr>
      <w:r w:rsidRPr="00C94C24">
        <w:rPr>
          <w:rStyle w:val="af"/>
          <w:rFonts w:ascii="Times New Roman" w:hAnsi="Times New Roman"/>
          <w:sz w:val="18"/>
          <w:szCs w:val="18"/>
        </w:rPr>
        <w:footnoteRef/>
      </w:r>
      <w:r w:rsidRPr="00C94C24">
        <w:rPr>
          <w:rFonts w:ascii="Times New Roman" w:hAnsi="Times New Roman" w:cs="Times New Roman"/>
          <w:sz w:val="18"/>
          <w:szCs w:val="18"/>
        </w:rPr>
        <w:t xml:space="preserve"> </w:t>
      </w:r>
      <w:r w:rsidRPr="00C94C24">
        <w:rPr>
          <w:rFonts w:ascii="Times New Roman" w:hAnsi="Times New Roman" w:cs="Times New Roman"/>
          <w:sz w:val="18"/>
          <w:szCs w:val="18"/>
          <w:lang w:val="uk-UA"/>
        </w:rPr>
        <w:t xml:space="preserve">Крутиков В. В. Гірничопромислова буржуазія Донецько-Придніпровського району та соціально-економічна політика </w:t>
      </w:r>
      <w:r w:rsidR="00657E75">
        <w:rPr>
          <w:rFonts w:ascii="Times New Roman" w:hAnsi="Times New Roman" w:cs="Times New Roman"/>
          <w:sz w:val="18"/>
          <w:szCs w:val="18"/>
          <w:lang w:val="uk-UA"/>
        </w:rPr>
        <w:t>царизму в пореформе</w:t>
      </w:r>
      <w:r w:rsidRPr="00C94C24">
        <w:rPr>
          <w:rFonts w:ascii="Times New Roman" w:hAnsi="Times New Roman" w:cs="Times New Roman"/>
          <w:sz w:val="18"/>
          <w:szCs w:val="18"/>
          <w:lang w:val="uk-UA"/>
        </w:rPr>
        <w:t xml:space="preserve">ний період (60-90-ті рр. XIX ст.): автореф. дис. … д-ра іст. наук: </w:t>
      </w:r>
      <w:r w:rsidR="004549D3">
        <w:rPr>
          <w:rFonts w:ascii="Times New Roman" w:hAnsi="Times New Roman" w:cs="Times New Roman"/>
          <w:sz w:val="18"/>
          <w:szCs w:val="18"/>
          <w:lang w:val="uk-UA"/>
        </w:rPr>
        <w:t>спец. </w:t>
      </w:r>
      <w:r w:rsidRPr="00C94C24">
        <w:rPr>
          <w:rFonts w:ascii="Times New Roman" w:hAnsi="Times New Roman" w:cs="Times New Roman"/>
          <w:sz w:val="18"/>
          <w:szCs w:val="18"/>
          <w:lang w:val="uk-UA"/>
        </w:rPr>
        <w:t>07.00.01 / В. В. Крутиков. – Дніпропетровськ, 1996. – 40 с.</w:t>
      </w:r>
      <w:r>
        <w:rPr>
          <w:rFonts w:ascii="Times New Roman" w:hAnsi="Times New Roman" w:cs="Times New Roman"/>
          <w:sz w:val="18"/>
          <w:szCs w:val="18"/>
          <w:lang w:val="uk-UA"/>
        </w:rPr>
        <w:t>; Щербініна О. В. Вк. пр. – С. 10 – 11.</w:t>
      </w:r>
    </w:p>
  </w:footnote>
  <w:footnote w:id="21">
    <w:p w:rsidR="00D671E6" w:rsidRDefault="00D671E6" w:rsidP="000F6775">
      <w:pPr>
        <w:pStyle w:val="ad"/>
        <w:spacing w:line="360" w:lineRule="auto"/>
        <w:jc w:val="both"/>
      </w:pPr>
      <w:r w:rsidRPr="00C94C24">
        <w:rPr>
          <w:rStyle w:val="af"/>
          <w:rFonts w:ascii="Times New Roman" w:hAnsi="Times New Roman"/>
          <w:sz w:val="18"/>
          <w:szCs w:val="18"/>
        </w:rPr>
        <w:footnoteRef/>
      </w:r>
      <w:r w:rsidRPr="00C94C24">
        <w:rPr>
          <w:rFonts w:ascii="Times New Roman" w:hAnsi="Times New Roman" w:cs="Times New Roman"/>
          <w:sz w:val="18"/>
          <w:szCs w:val="18"/>
          <w:lang w:val="en-US"/>
        </w:rPr>
        <w:t xml:space="preserve"> </w:t>
      </w:r>
      <w:r w:rsidRPr="00C94C24">
        <w:rPr>
          <w:rFonts w:ascii="Times New Roman" w:hAnsi="Times New Roman" w:cs="Times New Roman"/>
          <w:sz w:val="18"/>
          <w:szCs w:val="18"/>
          <w:lang w:val="uk-UA"/>
        </w:rPr>
        <w:t xml:space="preserve">Kononenko K. Ukraine and Russia. A History of the Economic </w:t>
      </w:r>
      <w:r w:rsidRPr="00C94C24">
        <w:rPr>
          <w:rFonts w:ascii="Times New Roman" w:hAnsi="Times New Roman" w:cs="Times New Roman"/>
          <w:sz w:val="18"/>
          <w:szCs w:val="18"/>
          <w:lang w:val="en-US"/>
        </w:rPr>
        <w:t>Reiations</w:t>
      </w:r>
      <w:r w:rsidRPr="00C94C24">
        <w:rPr>
          <w:rFonts w:ascii="Times New Roman" w:hAnsi="Times New Roman" w:cs="Times New Roman"/>
          <w:sz w:val="18"/>
          <w:szCs w:val="18"/>
          <w:lang w:val="uk-UA"/>
        </w:rPr>
        <w:t xml:space="preserve"> </w:t>
      </w:r>
      <w:r w:rsidRPr="00C94C24">
        <w:rPr>
          <w:rFonts w:ascii="Times New Roman" w:hAnsi="Times New Roman" w:cs="Times New Roman"/>
          <w:sz w:val="18"/>
          <w:szCs w:val="18"/>
          <w:lang w:val="en-US"/>
        </w:rPr>
        <w:t>Ukraine</w:t>
      </w:r>
      <w:r w:rsidRPr="00C94C24">
        <w:rPr>
          <w:rFonts w:ascii="Times New Roman" w:hAnsi="Times New Roman" w:cs="Times New Roman"/>
          <w:sz w:val="18"/>
          <w:szCs w:val="18"/>
          <w:lang w:val="uk-UA"/>
        </w:rPr>
        <w:t xml:space="preserve"> </w:t>
      </w:r>
      <w:r w:rsidRPr="00C94C24">
        <w:rPr>
          <w:rFonts w:ascii="Times New Roman" w:hAnsi="Times New Roman" w:cs="Times New Roman"/>
          <w:sz w:val="18"/>
          <w:szCs w:val="18"/>
          <w:lang w:val="en-US"/>
        </w:rPr>
        <w:t>and</w:t>
      </w:r>
      <w:r w:rsidRPr="00C94C24">
        <w:rPr>
          <w:rFonts w:ascii="Times New Roman" w:hAnsi="Times New Roman" w:cs="Times New Roman"/>
          <w:sz w:val="18"/>
          <w:szCs w:val="18"/>
          <w:lang w:val="uk-UA"/>
        </w:rPr>
        <w:t xml:space="preserve"> </w:t>
      </w:r>
      <w:r w:rsidRPr="00C94C24">
        <w:rPr>
          <w:rFonts w:ascii="Times New Roman" w:hAnsi="Times New Roman" w:cs="Times New Roman"/>
          <w:sz w:val="18"/>
          <w:szCs w:val="18"/>
          <w:lang w:val="en-US"/>
        </w:rPr>
        <w:t>Russia</w:t>
      </w:r>
      <w:r w:rsidRPr="00C94C24">
        <w:rPr>
          <w:rFonts w:ascii="Times New Roman" w:hAnsi="Times New Roman" w:cs="Times New Roman"/>
          <w:sz w:val="18"/>
          <w:szCs w:val="18"/>
          <w:lang w:val="uk-UA"/>
        </w:rPr>
        <w:t xml:space="preserve"> (1654-1917) / </w:t>
      </w:r>
      <w:r w:rsidRPr="00C94C24">
        <w:rPr>
          <w:rFonts w:ascii="Times New Roman" w:hAnsi="Times New Roman" w:cs="Times New Roman"/>
          <w:sz w:val="18"/>
          <w:szCs w:val="18"/>
          <w:lang w:val="en-US"/>
        </w:rPr>
        <w:t>K</w:t>
      </w:r>
      <w:r w:rsidRPr="00C94C24">
        <w:rPr>
          <w:rFonts w:ascii="Times New Roman" w:hAnsi="Times New Roman" w:cs="Times New Roman"/>
          <w:sz w:val="18"/>
          <w:szCs w:val="18"/>
          <w:lang w:val="uk-UA"/>
        </w:rPr>
        <w:t xml:space="preserve">. </w:t>
      </w:r>
      <w:r w:rsidRPr="00C94C24">
        <w:rPr>
          <w:rFonts w:ascii="Times New Roman" w:hAnsi="Times New Roman" w:cs="Times New Roman"/>
          <w:sz w:val="18"/>
          <w:szCs w:val="18"/>
          <w:lang w:val="en-US"/>
        </w:rPr>
        <w:t>Kononenko</w:t>
      </w:r>
      <w:r w:rsidRPr="00C94C24">
        <w:rPr>
          <w:rFonts w:ascii="Times New Roman" w:hAnsi="Times New Roman" w:cs="Times New Roman"/>
          <w:sz w:val="18"/>
          <w:szCs w:val="18"/>
          <w:lang w:val="uk-UA"/>
        </w:rPr>
        <w:t xml:space="preserve">. – </w:t>
      </w:r>
      <w:r w:rsidRPr="00C94C24">
        <w:rPr>
          <w:rFonts w:ascii="Times New Roman" w:hAnsi="Times New Roman" w:cs="Times New Roman"/>
          <w:sz w:val="18"/>
          <w:szCs w:val="18"/>
          <w:lang w:val="en-US"/>
        </w:rPr>
        <w:t>Milwaukee</w:t>
      </w:r>
      <w:r w:rsidRPr="00C94C24">
        <w:rPr>
          <w:rFonts w:ascii="Times New Roman" w:hAnsi="Times New Roman" w:cs="Times New Roman"/>
          <w:sz w:val="18"/>
          <w:szCs w:val="18"/>
          <w:lang w:val="uk-UA"/>
        </w:rPr>
        <w:t xml:space="preserve">, </w:t>
      </w:r>
      <w:r w:rsidRPr="00C94C24">
        <w:rPr>
          <w:rFonts w:ascii="Times New Roman" w:hAnsi="Times New Roman" w:cs="Times New Roman"/>
          <w:sz w:val="18"/>
          <w:szCs w:val="18"/>
          <w:lang w:val="en-US"/>
        </w:rPr>
        <w:t>Wisconsin</w:t>
      </w:r>
      <w:r w:rsidRPr="00C94C24">
        <w:rPr>
          <w:rFonts w:ascii="Times New Roman" w:hAnsi="Times New Roman" w:cs="Times New Roman"/>
          <w:sz w:val="18"/>
          <w:szCs w:val="18"/>
          <w:lang w:val="uk-UA"/>
        </w:rPr>
        <w:t xml:space="preserve">: </w:t>
      </w:r>
      <w:r w:rsidRPr="00C94C24">
        <w:rPr>
          <w:rFonts w:ascii="Times New Roman" w:hAnsi="Times New Roman" w:cs="Times New Roman"/>
          <w:sz w:val="18"/>
          <w:szCs w:val="18"/>
          <w:lang w:val="en-US"/>
        </w:rPr>
        <w:t>The</w:t>
      </w:r>
      <w:r w:rsidRPr="00C94C24">
        <w:rPr>
          <w:rFonts w:ascii="Times New Roman" w:hAnsi="Times New Roman" w:cs="Times New Roman"/>
          <w:sz w:val="18"/>
          <w:szCs w:val="18"/>
          <w:lang w:val="uk-UA"/>
        </w:rPr>
        <w:t xml:space="preserve"> </w:t>
      </w:r>
      <w:r w:rsidRPr="00C94C24">
        <w:rPr>
          <w:rFonts w:ascii="Times New Roman" w:hAnsi="Times New Roman" w:cs="Times New Roman"/>
          <w:sz w:val="18"/>
          <w:szCs w:val="18"/>
          <w:lang w:val="en-US"/>
        </w:rPr>
        <w:t>Marquette</w:t>
      </w:r>
      <w:r w:rsidRPr="00C94C24">
        <w:rPr>
          <w:rFonts w:ascii="Times New Roman" w:hAnsi="Times New Roman" w:cs="Times New Roman"/>
          <w:sz w:val="18"/>
          <w:szCs w:val="18"/>
          <w:lang w:val="uk-UA"/>
        </w:rPr>
        <w:t xml:space="preserve"> </w:t>
      </w:r>
      <w:r w:rsidRPr="00C94C24">
        <w:rPr>
          <w:rFonts w:ascii="Times New Roman" w:hAnsi="Times New Roman" w:cs="Times New Roman"/>
          <w:sz w:val="18"/>
          <w:szCs w:val="18"/>
          <w:lang w:val="en-US"/>
        </w:rPr>
        <w:t>Univesity</w:t>
      </w:r>
      <w:r w:rsidRPr="00C94C24">
        <w:rPr>
          <w:rFonts w:ascii="Times New Roman" w:hAnsi="Times New Roman" w:cs="Times New Roman"/>
          <w:sz w:val="18"/>
          <w:szCs w:val="18"/>
          <w:lang w:val="uk-UA"/>
        </w:rPr>
        <w:t xml:space="preserve"> </w:t>
      </w:r>
      <w:r w:rsidRPr="00C94C24">
        <w:rPr>
          <w:rFonts w:ascii="Times New Roman" w:hAnsi="Times New Roman" w:cs="Times New Roman"/>
          <w:sz w:val="18"/>
          <w:szCs w:val="18"/>
          <w:lang w:val="en-US"/>
        </w:rPr>
        <w:t>Press</w:t>
      </w:r>
      <w:r w:rsidRPr="00C94C24">
        <w:rPr>
          <w:rFonts w:ascii="Times New Roman" w:hAnsi="Times New Roman" w:cs="Times New Roman"/>
          <w:sz w:val="18"/>
          <w:szCs w:val="18"/>
          <w:lang w:val="uk-UA"/>
        </w:rPr>
        <w:t xml:space="preserve">, 1958. – 257 </w:t>
      </w:r>
      <w:r w:rsidRPr="00C94C24">
        <w:rPr>
          <w:rFonts w:ascii="Times New Roman" w:hAnsi="Times New Roman" w:cs="Times New Roman"/>
          <w:sz w:val="18"/>
          <w:szCs w:val="18"/>
          <w:lang w:val="en-US"/>
        </w:rPr>
        <w:t>p</w:t>
      </w:r>
      <w:r w:rsidRPr="00C94C24">
        <w:rPr>
          <w:rFonts w:ascii="Times New Roman" w:hAnsi="Times New Roman" w:cs="Times New Roman"/>
          <w:sz w:val="18"/>
          <w:szCs w:val="18"/>
          <w:lang w:val="uk-UA"/>
        </w:rPr>
        <w:t>.; Винар Б. Українська промисловість / Б. Винар. – Париж; Нью-Йорк; Мюнхен, 1964. – 397 с. – (зап. наук. т-ва ім. Шевчека; Т. 175: Пр. іст.-філос. секції, Т. 1); Оглоблин О. Проблема схеми історії України 19-20 століття (до 1917 року / О. Оглоблин // Український історик. – 1971. – № 1 – 2 (29</w:t>
      </w:r>
      <w:r>
        <w:rPr>
          <w:rFonts w:ascii="Times New Roman" w:hAnsi="Times New Roman" w:cs="Times New Roman"/>
          <w:sz w:val="18"/>
          <w:szCs w:val="18"/>
          <w:lang w:val="uk-UA"/>
        </w:rPr>
        <w:t> </w:t>
      </w:r>
      <w:r w:rsidRPr="00C94C24">
        <w:rPr>
          <w:rFonts w:ascii="Times New Roman" w:hAnsi="Times New Roman" w:cs="Times New Roman"/>
          <w:sz w:val="18"/>
          <w:szCs w:val="18"/>
          <w:lang w:val="uk-UA"/>
        </w:rPr>
        <w:t xml:space="preserve"> – 30). – С. 5 – 16; Коропецький І.-С. Дещо про минуле, недавнє минуле та </w:t>
      </w:r>
      <w:r>
        <w:rPr>
          <w:rFonts w:ascii="Times New Roman" w:hAnsi="Times New Roman" w:cs="Times New Roman"/>
          <w:sz w:val="18"/>
          <w:szCs w:val="18"/>
          <w:lang w:val="uk-UA"/>
        </w:rPr>
        <w:t xml:space="preserve">сучасне української економіки /                </w:t>
      </w:r>
      <w:r w:rsidRPr="00C94C24">
        <w:rPr>
          <w:rFonts w:ascii="Times New Roman" w:hAnsi="Times New Roman" w:cs="Times New Roman"/>
          <w:sz w:val="18"/>
          <w:szCs w:val="18"/>
          <w:lang w:val="uk-UA"/>
        </w:rPr>
        <w:t>І.</w:t>
      </w:r>
      <w:r>
        <w:rPr>
          <w:rFonts w:ascii="Times New Roman" w:hAnsi="Times New Roman" w:cs="Times New Roman"/>
          <w:sz w:val="18"/>
          <w:szCs w:val="18"/>
          <w:lang w:val="uk-UA"/>
        </w:rPr>
        <w:t>-</w:t>
      </w:r>
      <w:r w:rsidRPr="00C94C24">
        <w:rPr>
          <w:rFonts w:ascii="Times New Roman" w:hAnsi="Times New Roman" w:cs="Times New Roman"/>
          <w:sz w:val="18"/>
          <w:szCs w:val="18"/>
          <w:lang w:val="uk-UA"/>
        </w:rPr>
        <w:t>С.</w:t>
      </w:r>
      <w:r>
        <w:rPr>
          <w:rFonts w:ascii="Times New Roman" w:hAnsi="Times New Roman" w:cs="Times New Roman"/>
          <w:sz w:val="18"/>
          <w:szCs w:val="18"/>
          <w:lang w:val="uk-UA"/>
        </w:rPr>
        <w:t> </w:t>
      </w:r>
      <w:r w:rsidRPr="00C94C24">
        <w:rPr>
          <w:rFonts w:ascii="Times New Roman" w:hAnsi="Times New Roman" w:cs="Times New Roman"/>
          <w:sz w:val="18"/>
          <w:szCs w:val="18"/>
          <w:lang w:val="uk-UA"/>
        </w:rPr>
        <w:t xml:space="preserve"> Коропецький. – К.: Либідь, 1995. – 240 с.</w:t>
      </w:r>
    </w:p>
  </w:footnote>
  <w:footnote w:id="22">
    <w:p w:rsidR="00D671E6" w:rsidRDefault="00D671E6" w:rsidP="000F6775">
      <w:pPr>
        <w:pStyle w:val="ad"/>
        <w:spacing w:line="360" w:lineRule="auto"/>
        <w:jc w:val="both"/>
      </w:pPr>
      <w:r w:rsidRPr="00C94C24">
        <w:rPr>
          <w:rFonts w:ascii="Times New Roman" w:hAnsi="Times New Roman" w:cs="Times New Roman"/>
          <w:sz w:val="18"/>
          <w:szCs w:val="18"/>
          <w:lang w:val="uk-UA"/>
        </w:rPr>
        <w:t xml:space="preserve"> </w:t>
      </w:r>
      <w:r w:rsidRPr="00C94C24">
        <w:rPr>
          <w:rStyle w:val="af"/>
          <w:rFonts w:ascii="Times New Roman" w:hAnsi="Times New Roman"/>
          <w:sz w:val="18"/>
          <w:szCs w:val="18"/>
        </w:rPr>
        <w:footnoteRef/>
      </w:r>
      <w:r w:rsidRPr="00C94C24">
        <w:rPr>
          <w:rFonts w:ascii="Times New Roman" w:hAnsi="Times New Roman" w:cs="Times New Roman"/>
          <w:sz w:val="18"/>
          <w:szCs w:val="18"/>
          <w:lang w:val="uk-UA"/>
        </w:rPr>
        <w:t xml:space="preserve"> </w:t>
      </w:r>
      <w:r>
        <w:rPr>
          <w:rFonts w:ascii="Times New Roman" w:hAnsi="Times New Roman" w:cs="Times New Roman"/>
          <w:sz w:val="18"/>
          <w:szCs w:val="18"/>
          <w:lang w:val="uk-UA"/>
        </w:rPr>
        <w:t xml:space="preserve">Макогон Ю. В. Иностранные инвестиции в промышленности Донбасса: история, статистика, проблема современного развития / Ю. В.Макогон, Р. А. Баклагина, В. И. Овинников. – Донецк: Институт зкономико-правовых исследований АН Украины, 1993. – 213 с.; Історія підприємництва в України: 1861-1917 рр: монографія / Г. С. Бігун, В. Г. Ляшенко, Д.  П.  </w:t>
      </w:r>
      <w:r w:rsidRPr="00380F74">
        <w:rPr>
          <w:rFonts w:ascii="Times New Roman" w:hAnsi="Times New Roman" w:cs="Times New Roman"/>
          <w:sz w:val="18"/>
          <w:szCs w:val="18"/>
          <w:lang w:val="uk-UA"/>
        </w:rPr>
        <w:t xml:space="preserve">Шапран. – Донецьк: ДонДУЕТ, 2007. – 187 с.; Нестерцова В. Д. Деловая элита Донбасса XIX – начала </w:t>
      </w:r>
      <w:r w:rsidRPr="00380F74">
        <w:rPr>
          <w:rFonts w:ascii="Times New Roman" w:hAnsi="Times New Roman" w:cs="Times New Roman"/>
          <w:sz w:val="18"/>
          <w:szCs w:val="18"/>
        </w:rPr>
        <w:t>XX вв.:</w:t>
      </w:r>
      <w:r w:rsidRPr="00380F74">
        <w:rPr>
          <w:rFonts w:ascii="Times New Roman" w:hAnsi="Times New Roman" w:cs="Times New Roman"/>
          <w:sz w:val="18"/>
          <w:szCs w:val="18"/>
          <w:lang w:val="uk-UA"/>
        </w:rPr>
        <w:t xml:space="preserve"> монографія / В. Д. Нестерцов, С. М. Нестерцова, Е. В. Щербинина. – Донецк: ООО </w:t>
      </w:r>
      <w:r w:rsidRPr="00380F74">
        <w:rPr>
          <w:rFonts w:ascii="Times New Roman" w:hAnsi="Times New Roman" w:cs="Times New Roman"/>
          <w:sz w:val="18"/>
          <w:szCs w:val="18"/>
        </w:rPr>
        <w:t>“Юго-Восток, ЛТД ”, 2007. – 179 с.</w:t>
      </w:r>
      <w:r>
        <w:rPr>
          <w:rFonts w:ascii="Times New Roman" w:hAnsi="Times New Roman" w:cs="Times New Roman"/>
          <w:sz w:val="18"/>
          <w:szCs w:val="18"/>
          <w:lang w:val="uk-UA"/>
        </w:rPr>
        <w:t xml:space="preserve"> та ін.</w:t>
      </w:r>
    </w:p>
  </w:footnote>
  <w:footnote w:id="23">
    <w:p w:rsidR="00D671E6" w:rsidRDefault="00D671E6" w:rsidP="000F6775">
      <w:pPr>
        <w:pStyle w:val="ad"/>
        <w:spacing w:line="360" w:lineRule="auto"/>
        <w:jc w:val="both"/>
      </w:pPr>
      <w:r w:rsidRPr="00380F74">
        <w:rPr>
          <w:rStyle w:val="af"/>
          <w:rFonts w:ascii="Times New Roman" w:hAnsi="Times New Roman"/>
          <w:sz w:val="18"/>
          <w:szCs w:val="18"/>
        </w:rPr>
        <w:footnoteRef/>
      </w:r>
      <w:r w:rsidRPr="00380F74">
        <w:rPr>
          <w:rFonts w:ascii="Times New Roman" w:hAnsi="Times New Roman" w:cs="Times New Roman"/>
          <w:sz w:val="18"/>
          <w:szCs w:val="18"/>
          <w:lang w:val="uk-UA"/>
        </w:rPr>
        <w:t xml:space="preserve"> Пиріг О. А. Історія підприємництва України / О. А. Пиріг. – К.: Київ. н</w:t>
      </w:r>
      <w:r>
        <w:rPr>
          <w:rFonts w:ascii="Times New Roman" w:hAnsi="Times New Roman" w:cs="Times New Roman"/>
          <w:sz w:val="18"/>
          <w:szCs w:val="18"/>
          <w:lang w:val="uk-UA"/>
        </w:rPr>
        <w:t>ац</w:t>
      </w:r>
      <w:r w:rsidRPr="00380F74">
        <w:rPr>
          <w:rFonts w:ascii="Times New Roman" w:hAnsi="Times New Roman" w:cs="Times New Roman"/>
          <w:sz w:val="18"/>
          <w:szCs w:val="18"/>
          <w:lang w:val="uk-UA"/>
        </w:rPr>
        <w:t xml:space="preserve">. торг.-екон. ун-т,2004. – 163 с. </w:t>
      </w:r>
    </w:p>
  </w:footnote>
  <w:footnote w:id="24">
    <w:p w:rsidR="00D671E6" w:rsidRDefault="00D671E6" w:rsidP="000F6775">
      <w:pPr>
        <w:pStyle w:val="ad"/>
        <w:spacing w:line="360" w:lineRule="auto"/>
        <w:jc w:val="both"/>
      </w:pPr>
      <w:r w:rsidRPr="00380F74">
        <w:rPr>
          <w:rStyle w:val="af"/>
          <w:rFonts w:ascii="Times New Roman" w:hAnsi="Times New Roman"/>
          <w:sz w:val="18"/>
          <w:szCs w:val="18"/>
        </w:rPr>
        <w:footnoteRef/>
      </w:r>
      <w:r w:rsidRPr="00380F74">
        <w:rPr>
          <w:rFonts w:ascii="Times New Roman" w:hAnsi="Times New Roman" w:cs="Times New Roman"/>
          <w:sz w:val="18"/>
          <w:szCs w:val="18"/>
          <w:lang w:val="uk-UA"/>
        </w:rPr>
        <w:t xml:space="preserve"> Степкин В. П. Справочник компаний Донбасса, выпускавших процентные ценные бумаги в конце XIX – начале </w:t>
      </w:r>
      <w:r w:rsidRPr="00380F74">
        <w:rPr>
          <w:rFonts w:ascii="Times New Roman" w:hAnsi="Times New Roman" w:cs="Times New Roman"/>
          <w:sz w:val="18"/>
          <w:szCs w:val="18"/>
        </w:rPr>
        <w:t>XX веков / В. П. Степкин. – Донецк: [Б. и.], 1999. – 194 с.</w:t>
      </w:r>
    </w:p>
  </w:footnote>
  <w:footnote w:id="25">
    <w:p w:rsidR="00D671E6" w:rsidRDefault="00D671E6" w:rsidP="000F6775">
      <w:pPr>
        <w:pStyle w:val="ad"/>
        <w:spacing w:line="360" w:lineRule="auto"/>
        <w:jc w:val="both"/>
      </w:pPr>
      <w:r w:rsidRPr="00380F74">
        <w:rPr>
          <w:rStyle w:val="af"/>
          <w:rFonts w:ascii="Times New Roman" w:hAnsi="Times New Roman"/>
          <w:sz w:val="18"/>
          <w:szCs w:val="18"/>
        </w:rPr>
        <w:footnoteRef/>
      </w:r>
      <w:r w:rsidRPr="00380F74">
        <w:rPr>
          <w:rFonts w:ascii="Times New Roman" w:hAnsi="Times New Roman" w:cs="Times New Roman"/>
          <w:sz w:val="18"/>
          <w:szCs w:val="18"/>
        </w:rPr>
        <w:t>Реєнт О. П</w:t>
      </w:r>
      <w:r w:rsidRPr="00380F74">
        <w:rPr>
          <w:rFonts w:ascii="Times New Roman" w:hAnsi="Times New Roman" w:cs="Times New Roman"/>
          <w:sz w:val="18"/>
          <w:szCs w:val="18"/>
          <w:lang w:val="uk-UA"/>
        </w:rPr>
        <w:t>.</w:t>
      </w:r>
      <w:r w:rsidRPr="00380F74">
        <w:rPr>
          <w:rFonts w:ascii="Times New Roman" w:hAnsi="Times New Roman" w:cs="Times New Roman"/>
          <w:sz w:val="18"/>
          <w:szCs w:val="18"/>
        </w:rPr>
        <w:t xml:space="preserve"> </w:t>
      </w:r>
      <w:r w:rsidRPr="00380F74">
        <w:rPr>
          <w:rFonts w:ascii="Times New Roman" w:hAnsi="Times New Roman" w:cs="Times New Roman"/>
          <w:sz w:val="18"/>
          <w:szCs w:val="18"/>
          <w:lang w:val="uk-UA"/>
        </w:rPr>
        <w:t>Україна в імперську добу (</w:t>
      </w:r>
      <w:r w:rsidRPr="00380F74">
        <w:rPr>
          <w:rFonts w:ascii="Times New Roman" w:hAnsi="Times New Roman" w:cs="Times New Roman"/>
          <w:sz w:val="18"/>
          <w:szCs w:val="18"/>
          <w:lang w:val="en-US"/>
        </w:rPr>
        <w:t>XIX</w:t>
      </w:r>
      <w:r w:rsidRPr="00380F74">
        <w:rPr>
          <w:rFonts w:ascii="Times New Roman" w:hAnsi="Times New Roman" w:cs="Times New Roman"/>
          <w:sz w:val="18"/>
          <w:szCs w:val="18"/>
        </w:rPr>
        <w:t xml:space="preserve"> – початок </w:t>
      </w:r>
      <w:r w:rsidRPr="00380F74">
        <w:rPr>
          <w:rFonts w:ascii="Times New Roman" w:hAnsi="Times New Roman" w:cs="Times New Roman"/>
          <w:sz w:val="18"/>
          <w:szCs w:val="18"/>
          <w:lang w:val="uk-UA"/>
        </w:rPr>
        <w:t>XX ст.) / О. П. Реєнт; Ін-т історії України. – К., 2003. – С. 137</w:t>
      </w:r>
      <w:r w:rsidR="008A3363">
        <w:rPr>
          <w:rFonts w:ascii="Times New Roman" w:hAnsi="Times New Roman" w:cs="Times New Roman"/>
          <w:sz w:val="18"/>
          <w:szCs w:val="18"/>
          <w:lang w:val="uk-UA"/>
        </w:rPr>
        <w:t xml:space="preserve"> –</w:t>
      </w:r>
      <w:r w:rsidRPr="00380F74">
        <w:rPr>
          <w:rFonts w:ascii="Times New Roman" w:hAnsi="Times New Roman" w:cs="Times New Roman"/>
          <w:sz w:val="18"/>
          <w:szCs w:val="18"/>
          <w:lang w:val="uk-UA"/>
        </w:rPr>
        <w:t>138; 167</w:t>
      </w:r>
      <w:r w:rsidR="008A3363">
        <w:rPr>
          <w:rFonts w:ascii="Times New Roman" w:hAnsi="Times New Roman" w:cs="Times New Roman"/>
          <w:sz w:val="18"/>
          <w:szCs w:val="18"/>
          <w:lang w:val="uk-UA"/>
        </w:rPr>
        <w:t xml:space="preserve"> –</w:t>
      </w:r>
      <w:r w:rsidRPr="00380F74">
        <w:rPr>
          <w:rFonts w:ascii="Times New Roman" w:hAnsi="Times New Roman" w:cs="Times New Roman"/>
          <w:sz w:val="18"/>
          <w:szCs w:val="18"/>
          <w:lang w:val="uk-UA"/>
        </w:rPr>
        <w:t>168.</w:t>
      </w:r>
    </w:p>
  </w:footnote>
  <w:footnote w:id="26">
    <w:p w:rsidR="00D671E6" w:rsidRDefault="00D671E6" w:rsidP="000F6775">
      <w:pPr>
        <w:pStyle w:val="ad"/>
        <w:spacing w:line="360" w:lineRule="auto"/>
        <w:jc w:val="both"/>
      </w:pPr>
      <w:r w:rsidRPr="005056AF">
        <w:rPr>
          <w:rStyle w:val="af"/>
          <w:rFonts w:ascii="Times New Roman" w:hAnsi="Times New Roman"/>
        </w:rPr>
        <w:footnoteRef/>
      </w:r>
      <w:r w:rsidRPr="005056AF">
        <w:rPr>
          <w:rFonts w:ascii="Times New Roman" w:hAnsi="Times New Roman" w:cs="Times New Roman"/>
          <w:lang w:val="uk-UA"/>
        </w:rPr>
        <w:t xml:space="preserve"> </w:t>
      </w:r>
      <w:r w:rsidRPr="00CB2D06">
        <w:rPr>
          <w:rFonts w:ascii="Times New Roman" w:hAnsi="Times New Roman" w:cs="Times New Roman"/>
          <w:sz w:val="18"/>
          <w:szCs w:val="18"/>
          <w:lang w:val="uk-UA"/>
        </w:rPr>
        <w:t>Турченко Ф. Г. Південна Україна: модернізація, світова війна, революція (кінець XIX ст. – 1912 р.): Історичні нариси / Ф. Г. Турченко, Г. Ф. Турченко. – К.: Генеза, 2003. – С.</w:t>
      </w:r>
      <w:r w:rsidR="00D5094B">
        <w:rPr>
          <w:rFonts w:ascii="Times New Roman" w:hAnsi="Times New Roman" w:cs="Times New Roman"/>
          <w:sz w:val="18"/>
          <w:szCs w:val="18"/>
          <w:lang w:val="uk-UA"/>
        </w:rPr>
        <w:t> </w:t>
      </w:r>
      <w:r w:rsidRPr="00CB2D06">
        <w:rPr>
          <w:rFonts w:ascii="Times New Roman" w:hAnsi="Times New Roman" w:cs="Times New Roman"/>
          <w:sz w:val="18"/>
          <w:szCs w:val="18"/>
          <w:lang w:val="uk-UA"/>
        </w:rPr>
        <w:t>27</w:t>
      </w:r>
      <w:r w:rsidR="00D5094B">
        <w:rPr>
          <w:rFonts w:ascii="Times New Roman" w:hAnsi="Times New Roman" w:cs="Times New Roman"/>
          <w:sz w:val="18"/>
          <w:szCs w:val="18"/>
          <w:lang w:val="uk-UA"/>
        </w:rPr>
        <w:t xml:space="preserve"> – </w:t>
      </w:r>
      <w:r w:rsidRPr="00CB2D06">
        <w:rPr>
          <w:rFonts w:ascii="Times New Roman" w:hAnsi="Times New Roman" w:cs="Times New Roman"/>
          <w:sz w:val="18"/>
          <w:szCs w:val="18"/>
          <w:lang w:val="uk-UA"/>
        </w:rPr>
        <w:t>30.</w:t>
      </w:r>
    </w:p>
  </w:footnote>
  <w:footnote w:id="27">
    <w:p w:rsidR="00D671E6" w:rsidRDefault="00D671E6" w:rsidP="00CB2D06">
      <w:pPr>
        <w:spacing w:after="0" w:line="360" w:lineRule="auto"/>
        <w:jc w:val="both"/>
      </w:pPr>
      <w:r w:rsidRPr="00CB2D06">
        <w:rPr>
          <w:rStyle w:val="af"/>
          <w:sz w:val="18"/>
          <w:szCs w:val="18"/>
        </w:rPr>
        <w:footnoteRef/>
      </w:r>
      <w:r w:rsidRPr="00CB2D06">
        <w:rPr>
          <w:rFonts w:ascii="Times New Roman" w:hAnsi="Times New Roman" w:cs="Times New Roman"/>
          <w:sz w:val="18"/>
          <w:szCs w:val="18"/>
          <w:lang w:val="uk-UA"/>
        </w:rPr>
        <w:t xml:space="preserve"> Довжук І. В. До питання про діяльність французьких промисловців на Півдні України наприкінці XIX ст. / І.</w:t>
      </w:r>
      <w:r>
        <w:rPr>
          <w:rFonts w:ascii="Times New Roman" w:hAnsi="Times New Roman" w:cs="Times New Roman"/>
          <w:sz w:val="18"/>
          <w:szCs w:val="18"/>
          <w:lang w:val="uk-UA"/>
        </w:rPr>
        <w:t> </w:t>
      </w:r>
      <w:r w:rsidRPr="00CB2D06">
        <w:rPr>
          <w:rFonts w:ascii="Times New Roman" w:hAnsi="Times New Roman" w:cs="Times New Roman"/>
          <w:sz w:val="18"/>
          <w:szCs w:val="18"/>
          <w:lang w:val="uk-UA"/>
        </w:rPr>
        <w:t xml:space="preserve"> В.</w:t>
      </w:r>
      <w:r>
        <w:rPr>
          <w:rFonts w:ascii="Times New Roman" w:hAnsi="Times New Roman" w:cs="Times New Roman"/>
          <w:sz w:val="18"/>
          <w:szCs w:val="18"/>
          <w:lang w:val="uk-UA"/>
        </w:rPr>
        <w:t> </w:t>
      </w:r>
      <w:r w:rsidRPr="00CB2D06">
        <w:rPr>
          <w:rFonts w:ascii="Times New Roman" w:hAnsi="Times New Roman" w:cs="Times New Roman"/>
          <w:sz w:val="18"/>
          <w:szCs w:val="18"/>
          <w:lang w:val="uk-UA"/>
        </w:rPr>
        <w:t xml:space="preserve"> Довжук // Історична наука: спадщина і сучасність: матеріали II регіон. наук. конф., Алчевськ (29-30 лист. 2001 р.) / Східноукр. нац. ун-т ім. В. Даля. – Луганськ, 2001. – С. 52 – 54; Довжук І.В. Промисловий розвиток Донбасу в системі економіки Наддніпрянської України (кінець </w:t>
      </w:r>
      <w:r w:rsidRPr="00CB2D06">
        <w:rPr>
          <w:rFonts w:ascii="Times New Roman" w:hAnsi="Times New Roman" w:cs="Times New Roman"/>
          <w:sz w:val="18"/>
          <w:szCs w:val="18"/>
          <w:lang w:val="en-US"/>
        </w:rPr>
        <w:t>XIX</w:t>
      </w:r>
      <w:r w:rsidRPr="00CB2D06">
        <w:rPr>
          <w:rFonts w:ascii="Times New Roman" w:hAnsi="Times New Roman" w:cs="Times New Roman"/>
          <w:sz w:val="18"/>
          <w:szCs w:val="18"/>
          <w:lang w:val="uk-UA"/>
        </w:rPr>
        <w:t xml:space="preserve"> – початок </w:t>
      </w:r>
      <w:r w:rsidRPr="00CB2D06">
        <w:rPr>
          <w:rFonts w:ascii="Times New Roman" w:hAnsi="Times New Roman" w:cs="Times New Roman"/>
          <w:sz w:val="18"/>
          <w:szCs w:val="18"/>
          <w:lang w:val="en-US"/>
        </w:rPr>
        <w:t>XX</w:t>
      </w:r>
      <w:r w:rsidRPr="00CB2D06">
        <w:rPr>
          <w:rFonts w:ascii="Times New Roman" w:hAnsi="Times New Roman" w:cs="Times New Roman"/>
          <w:sz w:val="18"/>
          <w:szCs w:val="18"/>
          <w:lang w:val="uk-UA"/>
        </w:rPr>
        <w:t xml:space="preserve"> ст.) / І.  В. Довжук. – Луганськ: Вид-во СНУ ім. В. Даля, 2003. – 312 с.</w:t>
      </w:r>
      <w:r>
        <w:rPr>
          <w:rFonts w:ascii="Times New Roman" w:hAnsi="Times New Roman" w:cs="Times New Roman"/>
          <w:sz w:val="18"/>
          <w:szCs w:val="18"/>
          <w:lang w:val="uk-UA"/>
        </w:rPr>
        <w:t>;</w:t>
      </w:r>
      <w:r w:rsidRPr="00CB2D06">
        <w:rPr>
          <w:rFonts w:ascii="Times New Roman" w:hAnsi="Times New Roman" w:cs="Times New Roman"/>
          <w:sz w:val="18"/>
          <w:szCs w:val="18"/>
          <w:lang w:val="uk-UA"/>
        </w:rPr>
        <w:t xml:space="preserve"> Довжук І. В. Індустріальний Донбас в історії розвитку економіки Наддніпрянської України (друга половина </w:t>
      </w:r>
      <w:r w:rsidRPr="00CB2D06">
        <w:rPr>
          <w:rFonts w:ascii="Times New Roman" w:hAnsi="Times New Roman" w:cs="Times New Roman"/>
          <w:sz w:val="18"/>
          <w:szCs w:val="18"/>
          <w:lang w:val="en-US"/>
        </w:rPr>
        <w:t>XIX</w:t>
      </w:r>
      <w:r w:rsidRPr="00CB2D06">
        <w:rPr>
          <w:rFonts w:ascii="Times New Roman" w:hAnsi="Times New Roman" w:cs="Times New Roman"/>
          <w:sz w:val="18"/>
          <w:szCs w:val="18"/>
          <w:lang w:val="uk-UA"/>
        </w:rPr>
        <w:t xml:space="preserve"> – початок </w:t>
      </w:r>
      <w:r w:rsidRPr="00CB2D06">
        <w:rPr>
          <w:rFonts w:ascii="Times New Roman" w:hAnsi="Times New Roman" w:cs="Times New Roman"/>
          <w:sz w:val="18"/>
          <w:szCs w:val="18"/>
          <w:lang w:val="en-US"/>
        </w:rPr>
        <w:t>XX</w:t>
      </w:r>
      <w:r w:rsidRPr="00CB2D06">
        <w:rPr>
          <w:rFonts w:ascii="Times New Roman" w:hAnsi="Times New Roman" w:cs="Times New Roman"/>
          <w:sz w:val="18"/>
          <w:szCs w:val="18"/>
          <w:lang w:val="uk-UA"/>
        </w:rPr>
        <w:t xml:space="preserve"> ст.): монографія / І. В. Довжук. – Луганськ: Вид-во СНУ ім. В. Даля, 2009. – 364 с.</w:t>
      </w:r>
    </w:p>
  </w:footnote>
  <w:footnote w:id="28">
    <w:p w:rsidR="00D671E6" w:rsidRDefault="00D671E6" w:rsidP="00CB2D06">
      <w:pPr>
        <w:spacing w:after="0" w:line="360" w:lineRule="auto"/>
        <w:jc w:val="both"/>
      </w:pPr>
      <w:r w:rsidRPr="00CB2D06">
        <w:rPr>
          <w:rStyle w:val="af"/>
          <w:sz w:val="18"/>
          <w:szCs w:val="18"/>
        </w:rPr>
        <w:footnoteRef/>
      </w:r>
      <w:r w:rsidRPr="00CB2D06">
        <w:rPr>
          <w:rFonts w:ascii="Times New Roman" w:hAnsi="Times New Roman" w:cs="Times New Roman"/>
          <w:sz w:val="18"/>
          <w:szCs w:val="18"/>
        </w:rPr>
        <w:t xml:space="preserve"> </w:t>
      </w:r>
      <w:r w:rsidRPr="00CB2D06">
        <w:rPr>
          <w:rFonts w:ascii="Times New Roman" w:hAnsi="Times New Roman" w:cs="Times New Roman"/>
          <w:sz w:val="18"/>
          <w:szCs w:val="18"/>
          <w:lang w:val="uk-UA"/>
        </w:rPr>
        <w:t>Голобуцький П. В. Іноземний капітал в 18 – на початку 20 століть / П. В. Голобуцький // Енциклопедія історії України: в 5 т. – 2005. – Т. 3. – С. 477 – 479.</w:t>
      </w:r>
    </w:p>
  </w:footnote>
  <w:footnote w:id="29">
    <w:p w:rsidR="00D671E6" w:rsidRPr="00D04FDD" w:rsidRDefault="00D671E6" w:rsidP="006F30BD">
      <w:pPr>
        <w:pStyle w:val="ad"/>
        <w:spacing w:line="360" w:lineRule="auto"/>
        <w:jc w:val="both"/>
        <w:rPr>
          <w:lang w:val="en-US"/>
        </w:rPr>
      </w:pPr>
      <w:r w:rsidRPr="006F30BD">
        <w:rPr>
          <w:rStyle w:val="af"/>
          <w:rFonts w:ascii="Times New Roman" w:hAnsi="Times New Roman"/>
          <w:sz w:val="18"/>
          <w:szCs w:val="18"/>
        </w:rPr>
        <w:footnoteRef/>
      </w:r>
      <w:r w:rsidRPr="00F72EB7">
        <w:rPr>
          <w:rFonts w:ascii="Times New Roman" w:hAnsi="Times New Roman" w:cs="Times New Roman"/>
          <w:sz w:val="18"/>
          <w:szCs w:val="18"/>
          <w:lang w:val="en-US"/>
        </w:rPr>
        <w:t xml:space="preserve"> </w:t>
      </w:r>
      <w:r w:rsidRPr="006F30BD">
        <w:rPr>
          <w:rFonts w:ascii="Times New Roman" w:hAnsi="Times New Roman" w:cs="Times New Roman"/>
          <w:sz w:val="18"/>
          <w:szCs w:val="18"/>
          <w:lang w:val="en-US"/>
        </w:rPr>
        <w:t>Renouvin</w:t>
      </w:r>
      <w:r w:rsidRPr="006F30BD">
        <w:rPr>
          <w:rFonts w:ascii="Times New Roman" w:hAnsi="Times New Roman" w:cs="Times New Roman"/>
          <w:sz w:val="18"/>
          <w:szCs w:val="18"/>
          <w:lang w:val="uk-UA"/>
        </w:rPr>
        <w:t xml:space="preserve"> </w:t>
      </w:r>
      <w:r w:rsidRPr="006F30BD">
        <w:rPr>
          <w:rFonts w:ascii="Times New Roman" w:hAnsi="Times New Roman" w:cs="Times New Roman"/>
          <w:sz w:val="18"/>
          <w:szCs w:val="18"/>
          <w:lang w:val="en-US"/>
        </w:rPr>
        <w:t>P</w:t>
      </w:r>
      <w:r w:rsidRPr="006F30BD">
        <w:rPr>
          <w:rFonts w:ascii="Times New Roman" w:hAnsi="Times New Roman" w:cs="Times New Roman"/>
          <w:sz w:val="18"/>
          <w:szCs w:val="18"/>
          <w:lang w:val="uk-UA"/>
        </w:rPr>
        <w:t>.</w:t>
      </w:r>
      <w:r w:rsidRPr="006F30BD">
        <w:rPr>
          <w:rFonts w:ascii="Times New Roman" w:hAnsi="Times New Roman" w:cs="Times New Roman"/>
          <w:sz w:val="18"/>
          <w:szCs w:val="18"/>
          <w:lang w:val="en-US"/>
        </w:rPr>
        <w:t xml:space="preserve"> Introduction a l’histoire des relations internationaies</w:t>
      </w:r>
      <w:r w:rsidRPr="006F30BD">
        <w:rPr>
          <w:rFonts w:ascii="Times New Roman" w:hAnsi="Times New Roman" w:cs="Times New Roman"/>
          <w:sz w:val="18"/>
          <w:szCs w:val="18"/>
          <w:lang w:val="uk-UA"/>
        </w:rPr>
        <w:t xml:space="preserve"> /</w:t>
      </w:r>
      <w:r w:rsidRPr="006F30BD">
        <w:rPr>
          <w:rFonts w:ascii="Times New Roman" w:hAnsi="Times New Roman" w:cs="Times New Roman"/>
          <w:sz w:val="18"/>
          <w:szCs w:val="18"/>
          <w:lang w:val="en-US"/>
        </w:rPr>
        <w:t xml:space="preserve"> P. Renouvin,</w:t>
      </w:r>
      <w:r w:rsidRPr="00F72EB7">
        <w:rPr>
          <w:rFonts w:ascii="Times New Roman" w:hAnsi="Times New Roman" w:cs="Times New Roman"/>
          <w:sz w:val="18"/>
          <w:szCs w:val="18"/>
          <w:lang w:val="en-US"/>
        </w:rPr>
        <w:t xml:space="preserve"> </w:t>
      </w:r>
      <w:r w:rsidRPr="006F30BD">
        <w:rPr>
          <w:rFonts w:ascii="Times New Roman" w:hAnsi="Times New Roman" w:cs="Times New Roman"/>
          <w:sz w:val="18"/>
          <w:szCs w:val="18"/>
          <w:lang w:val="en-US"/>
        </w:rPr>
        <w:t>J .-B. Duroselle. – Paris: Librairie</w:t>
      </w:r>
      <w:r w:rsidRPr="00F72EB7">
        <w:rPr>
          <w:rFonts w:ascii="Times New Roman" w:hAnsi="Times New Roman" w:cs="Times New Roman"/>
          <w:sz w:val="18"/>
          <w:szCs w:val="18"/>
          <w:lang w:val="en-US"/>
        </w:rPr>
        <w:t xml:space="preserve"> Armand Colin, 1966.</w:t>
      </w:r>
      <w:r w:rsidRPr="006F30BD">
        <w:rPr>
          <w:rFonts w:ascii="Times New Roman" w:hAnsi="Times New Roman" w:cs="Times New Roman"/>
          <w:sz w:val="18"/>
          <w:szCs w:val="18"/>
          <w:lang w:val="en-US"/>
        </w:rPr>
        <w:t xml:space="preserve"> </w:t>
      </w:r>
      <w:r w:rsidRPr="006F30BD">
        <w:rPr>
          <w:rFonts w:ascii="Times New Roman" w:hAnsi="Times New Roman" w:cs="Times New Roman"/>
          <w:sz w:val="18"/>
          <w:szCs w:val="18"/>
          <w:lang w:val="en-US"/>
        </w:rPr>
        <w:noBreakHyphen/>
      </w:r>
      <w:r w:rsidRPr="00F72EB7">
        <w:rPr>
          <w:rFonts w:ascii="Times New Roman" w:hAnsi="Times New Roman" w:cs="Times New Roman"/>
          <w:sz w:val="18"/>
          <w:szCs w:val="18"/>
          <w:lang w:val="en-US"/>
        </w:rPr>
        <w:t xml:space="preserve"> 521</w:t>
      </w:r>
      <w:r w:rsidRPr="006F30BD">
        <w:rPr>
          <w:rFonts w:ascii="Times New Roman" w:hAnsi="Times New Roman" w:cs="Times New Roman"/>
          <w:sz w:val="18"/>
          <w:szCs w:val="18"/>
          <w:lang w:val="en-US"/>
        </w:rPr>
        <w:t xml:space="preserve"> </w:t>
      </w:r>
      <w:r w:rsidRPr="00F72EB7">
        <w:rPr>
          <w:rFonts w:ascii="Times New Roman" w:hAnsi="Times New Roman" w:cs="Times New Roman"/>
          <w:sz w:val="18"/>
          <w:szCs w:val="18"/>
          <w:lang w:val="en-US"/>
        </w:rPr>
        <w:t>p</w:t>
      </w:r>
      <w:r w:rsidRPr="006F30BD">
        <w:rPr>
          <w:rFonts w:ascii="Times New Roman" w:hAnsi="Times New Roman" w:cs="Times New Roman"/>
          <w:sz w:val="18"/>
          <w:szCs w:val="18"/>
          <w:lang w:val="en-US"/>
        </w:rPr>
        <w:t>.; McKay J. P. Pioneers for Profit: Foreign Entrepreneurschi and Russian Industrialization. 1885-1913</w:t>
      </w:r>
      <w:r w:rsidRPr="006F30BD">
        <w:rPr>
          <w:rFonts w:ascii="Times New Roman" w:hAnsi="Times New Roman" w:cs="Times New Roman"/>
          <w:sz w:val="18"/>
          <w:szCs w:val="18"/>
          <w:lang w:val="uk-UA"/>
        </w:rPr>
        <w:t xml:space="preserve"> / </w:t>
      </w:r>
      <w:r w:rsidRPr="006F30BD">
        <w:rPr>
          <w:rFonts w:ascii="Times New Roman" w:hAnsi="Times New Roman" w:cs="Times New Roman"/>
          <w:sz w:val="18"/>
          <w:szCs w:val="18"/>
          <w:lang w:val="en-US"/>
        </w:rPr>
        <w:t>J. P.</w:t>
      </w:r>
      <w:r>
        <w:rPr>
          <w:rFonts w:ascii="Times New Roman" w:hAnsi="Times New Roman" w:cs="Times New Roman"/>
          <w:sz w:val="18"/>
          <w:szCs w:val="18"/>
          <w:lang w:val="en-US"/>
        </w:rPr>
        <w:t> </w:t>
      </w:r>
      <w:r w:rsidRPr="006F30BD">
        <w:rPr>
          <w:rFonts w:ascii="Times New Roman" w:hAnsi="Times New Roman" w:cs="Times New Roman"/>
          <w:sz w:val="18"/>
          <w:szCs w:val="18"/>
          <w:lang w:val="en-US"/>
        </w:rPr>
        <w:t xml:space="preserve"> McKay – Chicago, London: University of Chicago Press, 1970. – 396 p.</w:t>
      </w:r>
      <w:r w:rsidRPr="006F30BD">
        <w:rPr>
          <w:rFonts w:ascii="Times New Roman" w:hAnsi="Times New Roman" w:cs="Times New Roman"/>
          <w:sz w:val="18"/>
          <w:szCs w:val="18"/>
          <w:lang w:val="uk-UA"/>
        </w:rPr>
        <w:t>;</w:t>
      </w:r>
      <w:r w:rsidRPr="006F30BD">
        <w:rPr>
          <w:rFonts w:ascii="Times New Roman" w:hAnsi="Times New Roman" w:cs="Times New Roman"/>
          <w:sz w:val="18"/>
          <w:szCs w:val="18"/>
          <w:lang w:val="en-US"/>
        </w:rPr>
        <w:t xml:space="preserve"> Girault R. Emprunts russes et investissments, francais en Russie, (1887-1914) </w:t>
      </w:r>
      <w:r w:rsidRPr="006F30BD">
        <w:rPr>
          <w:rFonts w:ascii="Times New Roman" w:hAnsi="Times New Roman" w:cs="Times New Roman"/>
          <w:sz w:val="18"/>
          <w:szCs w:val="18"/>
          <w:lang w:val="uk-UA"/>
        </w:rPr>
        <w:t xml:space="preserve">/ </w:t>
      </w:r>
      <w:r w:rsidRPr="006F30BD">
        <w:rPr>
          <w:rFonts w:ascii="Times New Roman" w:hAnsi="Times New Roman" w:cs="Times New Roman"/>
          <w:sz w:val="18"/>
          <w:szCs w:val="18"/>
          <w:lang w:val="en-US"/>
        </w:rPr>
        <w:t>R. Girault. – Paris: Comite pour I’Historie Econoque et Financiere de la France, 1973. – 618 p.</w:t>
      </w:r>
      <w:r w:rsidRPr="006F30BD">
        <w:rPr>
          <w:rFonts w:ascii="Times New Roman" w:hAnsi="Times New Roman" w:cs="Times New Roman"/>
          <w:sz w:val="18"/>
          <w:szCs w:val="18"/>
          <w:lang w:val="uk-UA"/>
        </w:rPr>
        <w:t xml:space="preserve">; </w:t>
      </w:r>
      <w:r w:rsidRPr="006F30BD">
        <w:rPr>
          <w:rFonts w:ascii="Times New Roman" w:hAnsi="Times New Roman" w:cs="Times New Roman"/>
          <w:sz w:val="18"/>
          <w:szCs w:val="18"/>
          <w:lang w:val="en-US"/>
        </w:rPr>
        <w:t xml:space="preserve">Crisp O. Studies in the Russian economy before 1914 </w:t>
      </w:r>
      <w:r w:rsidRPr="006F30BD">
        <w:rPr>
          <w:rFonts w:ascii="Times New Roman" w:hAnsi="Times New Roman" w:cs="Times New Roman"/>
          <w:sz w:val="18"/>
          <w:szCs w:val="18"/>
          <w:lang w:val="uk-UA"/>
        </w:rPr>
        <w:t>/</w:t>
      </w:r>
      <w:r w:rsidRPr="006F30BD">
        <w:rPr>
          <w:rFonts w:ascii="Times New Roman" w:hAnsi="Times New Roman" w:cs="Times New Roman"/>
          <w:sz w:val="18"/>
          <w:szCs w:val="18"/>
          <w:lang w:val="en-US"/>
        </w:rPr>
        <w:t xml:space="preserve"> O. Crisp. – London and Basingstoke: MacMillan [for] the School of Sl</w:t>
      </w:r>
      <w:r>
        <w:rPr>
          <w:rFonts w:ascii="Times New Roman" w:hAnsi="Times New Roman" w:cs="Times New Roman"/>
          <w:sz w:val="18"/>
          <w:szCs w:val="18"/>
          <w:lang w:val="en-US"/>
        </w:rPr>
        <w:t>avonic and East European, 1976.</w:t>
      </w:r>
      <w:r w:rsidRPr="006F30BD">
        <w:rPr>
          <w:rFonts w:ascii="Times New Roman" w:hAnsi="Times New Roman" w:cs="Times New Roman"/>
          <w:sz w:val="18"/>
          <w:szCs w:val="18"/>
          <w:lang w:val="en-US"/>
        </w:rPr>
        <w:t xml:space="preserve"> – XII, 278 p</w:t>
      </w:r>
      <w:r w:rsidRPr="006F30BD">
        <w:rPr>
          <w:rFonts w:ascii="Times New Roman" w:hAnsi="Times New Roman" w:cs="Times New Roman"/>
          <w:sz w:val="18"/>
          <w:szCs w:val="18"/>
          <w:lang w:val="uk-UA"/>
        </w:rPr>
        <w:t>;</w:t>
      </w:r>
      <w:r w:rsidRPr="006F30BD">
        <w:rPr>
          <w:rFonts w:ascii="Times New Roman" w:hAnsi="Times New Roman" w:cs="Times New Roman"/>
          <w:sz w:val="18"/>
          <w:szCs w:val="18"/>
          <w:lang w:val="en-US"/>
        </w:rPr>
        <w:t xml:space="preserve"> Rauber</w:t>
      </w:r>
      <w:r w:rsidRPr="006F30BD">
        <w:rPr>
          <w:rFonts w:ascii="Times New Roman" w:hAnsi="Times New Roman" w:cs="Times New Roman"/>
          <w:sz w:val="18"/>
          <w:szCs w:val="18"/>
          <w:lang w:val="uk-UA"/>
        </w:rPr>
        <w:t xml:space="preserve"> </w:t>
      </w:r>
      <w:r w:rsidRPr="006F30BD">
        <w:rPr>
          <w:rFonts w:ascii="Times New Roman" w:hAnsi="Times New Roman" w:cs="Times New Roman"/>
          <w:sz w:val="18"/>
          <w:szCs w:val="18"/>
          <w:lang w:val="en-US"/>
        </w:rPr>
        <w:t>U</w:t>
      </w:r>
      <w:r w:rsidRPr="006F30BD">
        <w:rPr>
          <w:rFonts w:ascii="Times New Roman" w:hAnsi="Times New Roman" w:cs="Times New Roman"/>
          <w:sz w:val="18"/>
          <w:szCs w:val="18"/>
          <w:lang w:val="uk-UA"/>
        </w:rPr>
        <w:t>.</w:t>
      </w:r>
      <w:r w:rsidRPr="006F30BD">
        <w:rPr>
          <w:rFonts w:ascii="Times New Roman" w:hAnsi="Times New Roman" w:cs="Times New Roman"/>
          <w:sz w:val="18"/>
          <w:szCs w:val="18"/>
          <w:lang w:val="en-US"/>
        </w:rPr>
        <w:t xml:space="preserve"> Schweizer Industrie in Russland: ein Beitrag zur Geschichte der industriellen</w:t>
      </w:r>
      <w:r w:rsidRPr="006F30BD">
        <w:rPr>
          <w:rFonts w:ascii="Times New Roman" w:hAnsi="Times New Roman" w:cs="Times New Roman"/>
          <w:sz w:val="18"/>
          <w:szCs w:val="18"/>
          <w:lang w:val="uk-UA"/>
        </w:rPr>
        <w:t xml:space="preserve"> </w:t>
      </w:r>
      <w:r w:rsidRPr="006F30BD">
        <w:rPr>
          <w:rFonts w:ascii="Times New Roman" w:hAnsi="Times New Roman" w:cs="Times New Roman"/>
          <w:sz w:val="18"/>
          <w:szCs w:val="18"/>
          <w:lang w:val="en-US"/>
        </w:rPr>
        <w:t xml:space="preserve">Emigration, des Kapitalexportes und des Handeles der Schweiz mit  dem Zarenreich (1760-1917) </w:t>
      </w:r>
      <w:r w:rsidRPr="006F30BD">
        <w:rPr>
          <w:rFonts w:ascii="Times New Roman" w:hAnsi="Times New Roman" w:cs="Times New Roman"/>
          <w:sz w:val="18"/>
          <w:szCs w:val="18"/>
          <w:lang w:val="uk-UA"/>
        </w:rPr>
        <w:t xml:space="preserve">/ </w:t>
      </w:r>
      <w:r w:rsidRPr="006F30BD">
        <w:rPr>
          <w:rFonts w:ascii="Times New Roman" w:hAnsi="Times New Roman" w:cs="Times New Roman"/>
          <w:sz w:val="18"/>
          <w:szCs w:val="18"/>
          <w:lang w:val="en-US"/>
        </w:rPr>
        <w:t>U. Rauber. – Zurich: Verlag Hans Rohr, 1985. – 460s.; Kircher W. Die deutsche und die Industralisierung Ruslands 1815-1914 / W. Kircher. – St. Katharinen: Scripta Mercaturae Verlag, 1986. – 409 s.</w:t>
      </w:r>
      <w:r w:rsidRPr="006F30BD">
        <w:rPr>
          <w:rFonts w:ascii="Times New Roman" w:hAnsi="Times New Roman" w:cs="Times New Roman"/>
          <w:sz w:val="18"/>
          <w:szCs w:val="18"/>
          <w:lang w:val="uk-UA"/>
        </w:rPr>
        <w:t xml:space="preserve">; </w:t>
      </w:r>
      <w:r w:rsidRPr="006F30BD">
        <w:rPr>
          <w:rFonts w:ascii="Times New Roman" w:hAnsi="Times New Roman" w:cs="Times New Roman"/>
          <w:sz w:val="18"/>
          <w:szCs w:val="18"/>
          <w:lang w:val="en-US"/>
        </w:rPr>
        <w:t>Peters</w:t>
      </w:r>
      <w:r w:rsidRPr="006F30BD">
        <w:rPr>
          <w:rFonts w:ascii="Times New Roman" w:hAnsi="Times New Roman" w:cs="Times New Roman"/>
          <w:sz w:val="18"/>
          <w:szCs w:val="18"/>
          <w:lang w:val="uk-UA"/>
        </w:rPr>
        <w:t xml:space="preserve"> </w:t>
      </w:r>
      <w:r w:rsidRPr="006F30BD">
        <w:rPr>
          <w:rFonts w:ascii="Times New Roman" w:hAnsi="Times New Roman" w:cs="Times New Roman"/>
          <w:sz w:val="18"/>
          <w:szCs w:val="18"/>
          <w:lang w:val="en-US"/>
        </w:rPr>
        <w:t>W</w:t>
      </w:r>
      <w:r w:rsidRPr="006F30BD">
        <w:rPr>
          <w:rFonts w:ascii="Times New Roman" w:hAnsi="Times New Roman" w:cs="Times New Roman"/>
          <w:sz w:val="18"/>
          <w:szCs w:val="18"/>
          <w:lang w:val="uk-UA"/>
        </w:rPr>
        <w:t>.</w:t>
      </w:r>
      <w:r w:rsidRPr="006F30BD">
        <w:rPr>
          <w:rFonts w:ascii="Times New Roman" w:hAnsi="Times New Roman" w:cs="Times New Roman"/>
          <w:sz w:val="18"/>
          <w:szCs w:val="18"/>
          <w:lang w:val="en-US"/>
        </w:rPr>
        <w:t xml:space="preserve"> L’industrie belge dans la Russie des Tsars</w:t>
      </w:r>
      <w:r w:rsidRPr="006F30BD">
        <w:rPr>
          <w:rFonts w:ascii="Times New Roman" w:hAnsi="Times New Roman" w:cs="Times New Roman"/>
          <w:sz w:val="18"/>
          <w:szCs w:val="18"/>
          <w:lang w:val="uk-UA"/>
        </w:rPr>
        <w:t xml:space="preserve"> / </w:t>
      </w:r>
      <w:r w:rsidRPr="006F30BD">
        <w:rPr>
          <w:rFonts w:ascii="Times New Roman" w:hAnsi="Times New Roman" w:cs="Times New Roman"/>
          <w:sz w:val="18"/>
          <w:szCs w:val="18"/>
          <w:lang w:val="en-US"/>
        </w:rPr>
        <w:t>W. Peters</w:t>
      </w:r>
      <w:r>
        <w:rPr>
          <w:rFonts w:ascii="Times New Roman" w:hAnsi="Times New Roman" w:cs="Times New Roman"/>
          <w:sz w:val="18"/>
          <w:szCs w:val="18"/>
          <w:lang w:val="en-US"/>
        </w:rPr>
        <w:t>, I. Wilson. – Liege: Editions du Perron, 1999. – 199 p.</w:t>
      </w:r>
    </w:p>
  </w:footnote>
  <w:footnote w:id="30">
    <w:p w:rsidR="00D671E6" w:rsidRDefault="00D671E6" w:rsidP="008D078F">
      <w:pPr>
        <w:spacing w:after="0" w:line="240" w:lineRule="auto"/>
        <w:jc w:val="both"/>
      </w:pPr>
      <w:r>
        <w:rPr>
          <w:rStyle w:val="af"/>
        </w:rPr>
        <w:footnoteRef/>
      </w:r>
      <w:r>
        <w:t xml:space="preserve"> </w:t>
      </w:r>
      <w:r w:rsidRPr="008D078F">
        <w:rPr>
          <w:rFonts w:ascii="Times New Roman" w:hAnsi="Times New Roman"/>
          <w:sz w:val="18"/>
          <w:szCs w:val="18"/>
        </w:rPr>
        <w:t xml:space="preserve">Фабрики и заводы Екатеринославской губ. 1902 г. – Екатеринослав: Тип.: Братства Св. Владимира, 1902. – 51, </w:t>
      </w:r>
      <w:r w:rsidRPr="008D078F">
        <w:rPr>
          <w:rFonts w:ascii="Times New Roman" w:hAnsi="Times New Roman"/>
          <w:sz w:val="18"/>
          <w:szCs w:val="18"/>
          <w:lang w:val="en-US"/>
        </w:rPr>
        <w:t>XII</w:t>
      </w:r>
      <w:r w:rsidRPr="008D078F">
        <w:rPr>
          <w:rFonts w:ascii="Times New Roman" w:hAnsi="Times New Roman"/>
          <w:sz w:val="18"/>
          <w:szCs w:val="18"/>
        </w:rPr>
        <w:t>, 310</w:t>
      </w:r>
      <w:r>
        <w:rPr>
          <w:rFonts w:ascii="Times New Roman" w:hAnsi="Times New Roman"/>
          <w:sz w:val="18"/>
          <w:szCs w:val="18"/>
          <w:lang w:val="uk-UA"/>
        </w:rPr>
        <w:t> </w:t>
      </w:r>
      <w:r w:rsidRPr="008D078F">
        <w:rPr>
          <w:rFonts w:ascii="Times New Roman" w:hAnsi="Times New Roman"/>
          <w:sz w:val="18"/>
          <w:szCs w:val="18"/>
        </w:rPr>
        <w:t xml:space="preserve"> с.</w:t>
      </w:r>
      <w:r>
        <w:rPr>
          <w:rFonts w:ascii="Times New Roman" w:hAnsi="Times New Roman"/>
          <w:sz w:val="18"/>
          <w:szCs w:val="18"/>
        </w:rPr>
        <w:t>;</w:t>
      </w:r>
      <w:r w:rsidRPr="008D078F">
        <w:rPr>
          <w:rFonts w:ascii="Times New Roman" w:hAnsi="Times New Roman"/>
          <w:sz w:val="18"/>
          <w:szCs w:val="18"/>
          <w:lang w:val="uk-UA"/>
        </w:rPr>
        <w:t xml:space="preserve"> Список фабрик и </w:t>
      </w:r>
      <w:r w:rsidRPr="008D078F">
        <w:rPr>
          <w:rFonts w:ascii="Times New Roman" w:hAnsi="Times New Roman"/>
          <w:sz w:val="18"/>
          <w:szCs w:val="18"/>
        </w:rPr>
        <w:t>заводов Европейской России</w:t>
      </w:r>
      <w:r w:rsidRPr="008D078F">
        <w:rPr>
          <w:rFonts w:ascii="Times New Roman" w:hAnsi="Times New Roman"/>
          <w:sz w:val="18"/>
          <w:szCs w:val="18"/>
          <w:lang w:val="uk-UA"/>
        </w:rPr>
        <w:t xml:space="preserve">. – СПб.: Тип. В. Киршбаума, 1903. – </w:t>
      </w:r>
      <w:r w:rsidRPr="008D078F">
        <w:rPr>
          <w:rFonts w:ascii="Times New Roman" w:hAnsi="Times New Roman"/>
          <w:sz w:val="18"/>
          <w:szCs w:val="18"/>
          <w:lang w:val="en-US"/>
        </w:rPr>
        <w:t>IV</w:t>
      </w:r>
      <w:r w:rsidRPr="008D078F">
        <w:rPr>
          <w:rFonts w:ascii="Times New Roman" w:hAnsi="Times New Roman"/>
          <w:sz w:val="18"/>
          <w:szCs w:val="18"/>
        </w:rPr>
        <w:t>, 883, 38 с.</w:t>
      </w:r>
      <w:r>
        <w:rPr>
          <w:rFonts w:ascii="Times New Roman" w:hAnsi="Times New Roman"/>
          <w:sz w:val="18"/>
          <w:szCs w:val="18"/>
        </w:rPr>
        <w:t>;</w:t>
      </w:r>
      <w:r w:rsidRPr="008D078F">
        <w:rPr>
          <w:rFonts w:ascii="Times New Roman" w:hAnsi="Times New Roman"/>
          <w:sz w:val="28"/>
          <w:szCs w:val="28"/>
        </w:rPr>
        <w:t xml:space="preserve"> </w:t>
      </w:r>
      <w:r w:rsidRPr="008D078F">
        <w:rPr>
          <w:rFonts w:ascii="Times New Roman" w:hAnsi="Times New Roman"/>
          <w:sz w:val="18"/>
          <w:szCs w:val="18"/>
        </w:rPr>
        <w:t>Фабрики и заводы всей России: Сведения о 31523 фабриках и заводах. – К.: Кн./изд. т-ва Л.М. Фиш, 1913. – 1683 стб.</w:t>
      </w:r>
      <w:r>
        <w:rPr>
          <w:rFonts w:ascii="Times New Roman" w:hAnsi="Times New Roman"/>
          <w:sz w:val="18"/>
          <w:szCs w:val="18"/>
        </w:rPr>
        <w:t xml:space="preserve">; </w:t>
      </w:r>
      <w:r w:rsidRPr="008D078F">
        <w:rPr>
          <w:rFonts w:ascii="Times New Roman" w:hAnsi="Times New Roman"/>
          <w:sz w:val="18"/>
          <w:szCs w:val="18"/>
        </w:rPr>
        <w:t xml:space="preserve">Фабрично-заводские предприятия Российской Империи (исключая Финляндию). – </w:t>
      </w:r>
      <w:r w:rsidRPr="008D078F">
        <w:rPr>
          <w:rFonts w:ascii="Times New Roman" w:hAnsi="Times New Roman"/>
          <w:sz w:val="18"/>
          <w:szCs w:val="18"/>
          <w:lang w:val="uk-UA"/>
        </w:rPr>
        <w:t>2-е  и</w:t>
      </w:r>
      <w:r w:rsidRPr="008D078F">
        <w:rPr>
          <w:rFonts w:ascii="Times New Roman" w:hAnsi="Times New Roman"/>
          <w:sz w:val="18"/>
          <w:szCs w:val="18"/>
        </w:rPr>
        <w:t>зд. – П</w:t>
      </w:r>
      <w:r w:rsidRPr="008D078F">
        <w:rPr>
          <w:rFonts w:ascii="Times New Roman" w:hAnsi="Times New Roman"/>
          <w:sz w:val="18"/>
          <w:szCs w:val="18"/>
          <w:lang w:val="uk-UA"/>
        </w:rPr>
        <w:t>г</w:t>
      </w:r>
      <w:r w:rsidRPr="008D078F">
        <w:rPr>
          <w:rFonts w:ascii="Times New Roman" w:hAnsi="Times New Roman"/>
          <w:sz w:val="18"/>
          <w:szCs w:val="18"/>
        </w:rPr>
        <w:t>.: Тип. Н.Я. Стойковой, 1914. – [1918 с.].</w:t>
      </w:r>
      <w:r>
        <w:rPr>
          <w:rFonts w:ascii="Times New Roman" w:hAnsi="Times New Roman"/>
          <w:sz w:val="18"/>
          <w:szCs w:val="18"/>
        </w:rPr>
        <w:t xml:space="preserve">;  </w:t>
      </w:r>
      <w:r w:rsidRPr="008D078F">
        <w:rPr>
          <w:rFonts w:ascii="Times New Roman" w:hAnsi="Times New Roman"/>
          <w:sz w:val="18"/>
          <w:szCs w:val="18"/>
          <w:lang w:val="uk-UA"/>
        </w:rPr>
        <w:t>Адресная книжка горнопромышленных предприятий Юга России 1915 г. – Х.: Тип. Б. Бенгис, 1915. – 129 с.</w:t>
      </w:r>
    </w:p>
  </w:footnote>
  <w:footnote w:id="31">
    <w:p w:rsidR="00D671E6" w:rsidRDefault="00D671E6" w:rsidP="008D078F">
      <w:pPr>
        <w:spacing w:after="0" w:line="240" w:lineRule="auto"/>
        <w:jc w:val="both"/>
      </w:pPr>
      <w:r>
        <w:rPr>
          <w:rStyle w:val="af"/>
        </w:rPr>
        <w:footnoteRef/>
      </w:r>
      <w:r>
        <w:t xml:space="preserve"> </w:t>
      </w:r>
      <w:r w:rsidRPr="008D078F">
        <w:rPr>
          <w:rFonts w:ascii="Times New Roman" w:hAnsi="Times New Roman"/>
          <w:sz w:val="18"/>
          <w:szCs w:val="18"/>
        </w:rPr>
        <w:t>Указатель действующих в империи акционерных предприятий и торговых домов.</w:t>
      </w:r>
      <w:r w:rsidRPr="008D078F">
        <w:rPr>
          <w:rFonts w:ascii="Times New Roman" w:hAnsi="Times New Roman"/>
          <w:sz w:val="18"/>
          <w:szCs w:val="18"/>
          <w:lang w:val="uk-UA"/>
        </w:rPr>
        <w:t> </w:t>
      </w:r>
      <w:r w:rsidRPr="008D078F">
        <w:rPr>
          <w:rFonts w:ascii="Times New Roman" w:hAnsi="Times New Roman"/>
          <w:sz w:val="18"/>
          <w:szCs w:val="18"/>
        </w:rPr>
        <w:t>Т.</w:t>
      </w:r>
      <w:r w:rsidR="004C7142">
        <w:rPr>
          <w:rFonts w:ascii="Times New Roman" w:hAnsi="Times New Roman"/>
          <w:sz w:val="18"/>
          <w:szCs w:val="18"/>
          <w:lang w:val="uk-UA"/>
        </w:rPr>
        <w:t> </w:t>
      </w:r>
      <w:r w:rsidRPr="008D078F">
        <w:rPr>
          <w:rFonts w:ascii="Times New Roman" w:hAnsi="Times New Roman"/>
          <w:sz w:val="18"/>
          <w:szCs w:val="18"/>
          <w:lang w:val="uk-UA"/>
        </w:rPr>
        <w:t>2</w:t>
      </w:r>
      <w:r w:rsidR="00D5094B">
        <w:rPr>
          <w:rFonts w:ascii="Times New Roman" w:hAnsi="Times New Roman"/>
          <w:sz w:val="18"/>
          <w:szCs w:val="18"/>
        </w:rPr>
        <w:t xml:space="preserve"> / </w:t>
      </w:r>
      <w:r w:rsidR="00D5094B">
        <w:rPr>
          <w:rFonts w:ascii="Times New Roman" w:hAnsi="Times New Roman"/>
          <w:sz w:val="18"/>
          <w:szCs w:val="18"/>
          <w:lang w:val="uk-UA"/>
        </w:rPr>
        <w:t>П</w:t>
      </w:r>
      <w:r w:rsidRPr="008D078F">
        <w:rPr>
          <w:rFonts w:ascii="Times New Roman" w:hAnsi="Times New Roman"/>
          <w:sz w:val="18"/>
          <w:szCs w:val="18"/>
        </w:rPr>
        <w:t xml:space="preserve">од ред. А. И. Дмитриева-Мамонова. – </w:t>
      </w:r>
      <w:r w:rsidRPr="008D078F">
        <w:rPr>
          <w:rFonts w:ascii="Times New Roman" w:hAnsi="Times New Roman"/>
          <w:sz w:val="18"/>
          <w:szCs w:val="18"/>
          <w:lang w:val="uk-UA"/>
        </w:rPr>
        <w:t>2-е и</w:t>
      </w:r>
      <w:r w:rsidRPr="008D078F">
        <w:rPr>
          <w:rFonts w:ascii="Times New Roman" w:hAnsi="Times New Roman"/>
          <w:sz w:val="18"/>
          <w:szCs w:val="18"/>
        </w:rPr>
        <w:t xml:space="preserve">зд. – СПб.: В. Ф. Демакова-Насл., 1905. – 2323, 431, 783, </w:t>
      </w:r>
      <w:r w:rsidRPr="008D078F">
        <w:rPr>
          <w:rFonts w:ascii="Times New Roman" w:hAnsi="Times New Roman"/>
          <w:sz w:val="18"/>
          <w:szCs w:val="18"/>
          <w:lang w:val="en-US"/>
        </w:rPr>
        <w:t>CLV</w:t>
      </w:r>
      <w:r w:rsidRPr="008D078F">
        <w:rPr>
          <w:rFonts w:ascii="Times New Roman" w:hAnsi="Times New Roman"/>
          <w:sz w:val="18"/>
          <w:szCs w:val="18"/>
          <w:lang w:val="uk-UA"/>
        </w:rPr>
        <w:t xml:space="preserve"> с.</w:t>
      </w:r>
      <w:r>
        <w:rPr>
          <w:rFonts w:ascii="Times New Roman" w:hAnsi="Times New Roman"/>
          <w:sz w:val="18"/>
          <w:szCs w:val="18"/>
          <w:lang w:val="uk-UA"/>
        </w:rPr>
        <w:t xml:space="preserve">; </w:t>
      </w:r>
      <w:r w:rsidRPr="008D078F">
        <w:rPr>
          <w:rFonts w:ascii="Times New Roman" w:hAnsi="Times New Roman"/>
          <w:sz w:val="18"/>
          <w:szCs w:val="18"/>
        </w:rPr>
        <w:t>Указатель действующих в Империи акционерных предприятий и торговых домов.</w:t>
      </w:r>
      <w:r w:rsidRPr="008D078F">
        <w:rPr>
          <w:rFonts w:ascii="Times New Roman" w:hAnsi="Times New Roman"/>
          <w:sz w:val="18"/>
          <w:szCs w:val="18"/>
          <w:lang w:val="uk-UA"/>
        </w:rPr>
        <w:t> </w:t>
      </w:r>
      <w:r w:rsidR="004C7142">
        <w:rPr>
          <w:rFonts w:ascii="Times New Roman" w:hAnsi="Times New Roman"/>
          <w:sz w:val="18"/>
          <w:szCs w:val="18"/>
        </w:rPr>
        <w:t>Т. </w:t>
      </w:r>
      <w:r w:rsidRPr="008D078F">
        <w:rPr>
          <w:rFonts w:ascii="Times New Roman" w:hAnsi="Times New Roman"/>
          <w:sz w:val="18"/>
          <w:szCs w:val="18"/>
          <w:lang w:val="uk-UA"/>
        </w:rPr>
        <w:t>1</w:t>
      </w:r>
      <w:r w:rsidR="00D5094B">
        <w:rPr>
          <w:rFonts w:ascii="Times New Roman" w:hAnsi="Times New Roman"/>
          <w:sz w:val="18"/>
          <w:szCs w:val="18"/>
        </w:rPr>
        <w:t xml:space="preserve"> / </w:t>
      </w:r>
      <w:r w:rsidR="00D5094B">
        <w:rPr>
          <w:rFonts w:ascii="Times New Roman" w:hAnsi="Times New Roman"/>
          <w:sz w:val="18"/>
          <w:szCs w:val="18"/>
          <w:lang w:val="uk-UA"/>
        </w:rPr>
        <w:t>П</w:t>
      </w:r>
      <w:r w:rsidRPr="008D078F">
        <w:rPr>
          <w:rFonts w:ascii="Times New Roman" w:hAnsi="Times New Roman"/>
          <w:sz w:val="18"/>
          <w:szCs w:val="18"/>
        </w:rPr>
        <w:t xml:space="preserve">од ред. А. И. Дмитриева-Мамонова. – СПб.: Тип. В. Ф. Демакова-Насл., 1905. – </w:t>
      </w:r>
      <w:r w:rsidRPr="008D078F">
        <w:rPr>
          <w:rFonts w:ascii="Times New Roman" w:hAnsi="Times New Roman"/>
          <w:sz w:val="18"/>
          <w:szCs w:val="18"/>
          <w:lang w:val="en-US"/>
        </w:rPr>
        <w:t>XXXI</w:t>
      </w:r>
      <w:r w:rsidRPr="008D078F">
        <w:rPr>
          <w:rFonts w:ascii="Times New Roman" w:hAnsi="Times New Roman"/>
          <w:sz w:val="18"/>
          <w:szCs w:val="18"/>
        </w:rPr>
        <w:t>, 1808 с.</w:t>
      </w:r>
      <w:r>
        <w:rPr>
          <w:rFonts w:ascii="Times New Roman" w:hAnsi="Times New Roman"/>
          <w:sz w:val="18"/>
          <w:szCs w:val="18"/>
        </w:rPr>
        <w:t xml:space="preserve">; </w:t>
      </w:r>
      <w:r w:rsidRPr="008D078F">
        <w:rPr>
          <w:rFonts w:ascii="Times New Roman" w:hAnsi="Times New Roman"/>
          <w:sz w:val="18"/>
          <w:szCs w:val="18"/>
        </w:rPr>
        <w:t>Акционерно-паевые предприятия России. – М.: Тип. А.П. Поплавского, 1914. – 575 с.</w:t>
      </w:r>
      <w:r>
        <w:rPr>
          <w:rFonts w:ascii="Times New Roman" w:hAnsi="Times New Roman"/>
          <w:sz w:val="18"/>
          <w:szCs w:val="18"/>
        </w:rPr>
        <w:t xml:space="preserve">; </w:t>
      </w:r>
      <w:r w:rsidRPr="008D078F">
        <w:rPr>
          <w:rFonts w:ascii="Times New Roman" w:hAnsi="Times New Roman"/>
          <w:sz w:val="18"/>
          <w:szCs w:val="18"/>
        </w:rPr>
        <w:t>Акционерно-паевые предприятия России. Торгово-промышленные, фабрично-заводские и торговые предприятия. Акционерные банки. – М.: Тип. А.П.</w:t>
      </w:r>
      <w:r w:rsidRPr="008D078F">
        <w:rPr>
          <w:rFonts w:ascii="Times New Roman" w:hAnsi="Times New Roman"/>
          <w:sz w:val="18"/>
          <w:szCs w:val="18"/>
          <w:lang w:val="uk-UA"/>
        </w:rPr>
        <w:t> </w:t>
      </w:r>
      <w:r w:rsidRPr="008D078F">
        <w:rPr>
          <w:rFonts w:ascii="Times New Roman" w:hAnsi="Times New Roman"/>
          <w:sz w:val="18"/>
          <w:szCs w:val="18"/>
        </w:rPr>
        <w:t>Поплавского, 1917. – 46, 614 с.</w:t>
      </w:r>
    </w:p>
  </w:footnote>
  <w:footnote w:id="32">
    <w:p w:rsidR="00D671E6" w:rsidRDefault="00D671E6" w:rsidP="008D078F">
      <w:pPr>
        <w:spacing w:after="0" w:line="240" w:lineRule="auto"/>
        <w:jc w:val="both"/>
      </w:pPr>
      <w:r w:rsidRPr="008D078F">
        <w:rPr>
          <w:rStyle w:val="af"/>
          <w:sz w:val="18"/>
          <w:szCs w:val="18"/>
        </w:rPr>
        <w:footnoteRef/>
      </w:r>
      <w:r w:rsidRPr="008D078F">
        <w:rPr>
          <w:sz w:val="18"/>
          <w:szCs w:val="18"/>
        </w:rPr>
        <w:t xml:space="preserve"> </w:t>
      </w:r>
      <w:r w:rsidRPr="008D078F">
        <w:rPr>
          <w:rFonts w:ascii="Times New Roman" w:hAnsi="Times New Roman"/>
          <w:sz w:val="18"/>
          <w:szCs w:val="18"/>
        </w:rPr>
        <w:t>Статистика акционерного дела в России. Вып. 3. Условия деятельности и доходность акционерных предприятий. – СПб.: Тип. МПС (Т-ва И. Н. Кушнерев и К</w:t>
      </w:r>
      <w:r w:rsidR="001D2EFD" w:rsidRPr="008D078F">
        <w:rPr>
          <w:rFonts w:ascii="Times New Roman" w:hAnsi="Times New Roman"/>
          <w:sz w:val="18"/>
          <w:szCs w:val="18"/>
        </w:rPr>
        <w:t>°</w:t>
      </w:r>
      <w:r w:rsidRPr="008D078F">
        <w:rPr>
          <w:rFonts w:ascii="Times New Roman" w:hAnsi="Times New Roman"/>
          <w:sz w:val="18"/>
          <w:szCs w:val="18"/>
        </w:rPr>
        <w:t xml:space="preserve">), 1898. – </w:t>
      </w:r>
      <w:r w:rsidRPr="008D078F">
        <w:rPr>
          <w:rFonts w:ascii="Times New Roman" w:hAnsi="Times New Roman"/>
          <w:sz w:val="18"/>
          <w:szCs w:val="18"/>
          <w:lang w:val="en-US"/>
        </w:rPr>
        <w:t>XL</w:t>
      </w:r>
      <w:r w:rsidRPr="008D078F">
        <w:rPr>
          <w:rFonts w:ascii="Times New Roman" w:hAnsi="Times New Roman"/>
          <w:sz w:val="18"/>
          <w:szCs w:val="18"/>
        </w:rPr>
        <w:t>, 656 с.</w:t>
      </w:r>
      <w:r>
        <w:rPr>
          <w:rFonts w:ascii="Times New Roman" w:hAnsi="Times New Roman"/>
          <w:sz w:val="18"/>
          <w:szCs w:val="18"/>
        </w:rPr>
        <w:t xml:space="preserve">; </w:t>
      </w:r>
      <w:r w:rsidRPr="008D078F">
        <w:rPr>
          <w:rFonts w:ascii="Times New Roman" w:hAnsi="Times New Roman"/>
          <w:sz w:val="18"/>
          <w:szCs w:val="18"/>
        </w:rPr>
        <w:t>Статистика акционерного дела в России. Вып. 2. – Х.: Тип. Зильберберг, 1900. – 84 с.</w:t>
      </w:r>
      <w:r w:rsidRPr="008D078F">
        <w:rPr>
          <w:rFonts w:ascii="Times New Roman" w:hAnsi="Times New Roman"/>
          <w:sz w:val="18"/>
          <w:szCs w:val="18"/>
          <w:lang w:val="uk-UA"/>
        </w:rPr>
        <w:t xml:space="preserve"> – (Стат. Бюро Совета съезда горнопромышл. Юга России; № </w:t>
      </w:r>
      <w:r>
        <w:rPr>
          <w:rFonts w:ascii="Times New Roman" w:hAnsi="Times New Roman"/>
          <w:sz w:val="18"/>
          <w:szCs w:val="18"/>
          <w:lang w:val="uk-UA"/>
        </w:rPr>
        <w:t xml:space="preserve">21); </w:t>
      </w:r>
      <w:r w:rsidRPr="008D078F">
        <w:rPr>
          <w:rFonts w:ascii="Times New Roman" w:hAnsi="Times New Roman"/>
          <w:sz w:val="18"/>
          <w:szCs w:val="18"/>
        </w:rPr>
        <w:t>Банки и акционерные торгово-промышленные предприятия, оперирующие в России за последний отчетный год (1898/1899 и 1899/900 гг.). Справочная книга. – СПБ.: Тип.Ц. Крайз и К°, 1901. – 189 с.; Статистика акционерного дела в России. Вып. 1. Учет прироста основного капитала акционерных компаний и паевых товариществ в 1905 и 1906 гг. – Х.: Тип. И.А.</w:t>
      </w:r>
      <w:r w:rsidR="00295B54">
        <w:rPr>
          <w:rFonts w:ascii="Times New Roman" w:hAnsi="Times New Roman"/>
          <w:sz w:val="18"/>
          <w:szCs w:val="18"/>
          <w:lang w:val="uk-UA"/>
        </w:rPr>
        <w:t> </w:t>
      </w:r>
      <w:r w:rsidRPr="008D078F">
        <w:rPr>
          <w:rFonts w:ascii="Times New Roman" w:hAnsi="Times New Roman"/>
          <w:sz w:val="18"/>
          <w:szCs w:val="18"/>
        </w:rPr>
        <w:t xml:space="preserve"> Цедербаума, 1907.</w:t>
      </w:r>
      <w:r w:rsidRPr="008D078F">
        <w:rPr>
          <w:rFonts w:ascii="Times New Roman" w:hAnsi="Times New Roman"/>
          <w:sz w:val="18"/>
          <w:szCs w:val="18"/>
          <w:lang w:val="uk-UA"/>
        </w:rPr>
        <w:t xml:space="preserve"> </w:t>
      </w:r>
      <w:r w:rsidRPr="008D078F">
        <w:rPr>
          <w:rFonts w:ascii="Times New Roman" w:hAnsi="Times New Roman"/>
          <w:sz w:val="18"/>
          <w:szCs w:val="18"/>
        </w:rPr>
        <w:t xml:space="preserve">– </w:t>
      </w:r>
      <w:r w:rsidRPr="008D078F">
        <w:rPr>
          <w:rFonts w:ascii="Times New Roman" w:hAnsi="Times New Roman"/>
          <w:sz w:val="18"/>
          <w:szCs w:val="18"/>
          <w:lang w:val="en-US"/>
        </w:rPr>
        <w:t>VIII</w:t>
      </w:r>
      <w:r w:rsidRPr="008D078F">
        <w:rPr>
          <w:rFonts w:ascii="Times New Roman" w:hAnsi="Times New Roman"/>
          <w:sz w:val="18"/>
          <w:szCs w:val="18"/>
        </w:rPr>
        <w:t xml:space="preserve">, 58, </w:t>
      </w:r>
      <w:r w:rsidRPr="008D078F">
        <w:rPr>
          <w:rFonts w:ascii="Times New Roman" w:hAnsi="Times New Roman"/>
          <w:sz w:val="18"/>
          <w:szCs w:val="18"/>
          <w:lang w:val="en-US"/>
        </w:rPr>
        <w:t>IV</w:t>
      </w:r>
      <w:r w:rsidRPr="008D078F">
        <w:rPr>
          <w:rFonts w:ascii="Times New Roman" w:hAnsi="Times New Roman"/>
          <w:sz w:val="18"/>
          <w:szCs w:val="18"/>
        </w:rPr>
        <w:t xml:space="preserve"> с. (Стат. Бюро Совета съезда горнопромышл. Юга России; №  295)</w:t>
      </w:r>
      <w:r>
        <w:rPr>
          <w:rFonts w:ascii="Times New Roman" w:hAnsi="Times New Roman"/>
          <w:sz w:val="18"/>
          <w:szCs w:val="18"/>
        </w:rPr>
        <w:t>;</w:t>
      </w:r>
      <w:r w:rsidRPr="008D078F">
        <w:rPr>
          <w:rFonts w:ascii="Times New Roman" w:hAnsi="Times New Roman"/>
          <w:sz w:val="28"/>
          <w:szCs w:val="28"/>
        </w:rPr>
        <w:t xml:space="preserve"> </w:t>
      </w:r>
      <w:r w:rsidRPr="008D078F">
        <w:rPr>
          <w:rFonts w:ascii="Times New Roman" w:hAnsi="Times New Roman"/>
          <w:sz w:val="18"/>
          <w:szCs w:val="18"/>
        </w:rPr>
        <w:t>Русские биржевые ценности 1914-15 гг. Общая часть. Справочная часть. – П</w:t>
      </w:r>
      <w:r w:rsidRPr="008D078F">
        <w:rPr>
          <w:rFonts w:ascii="Times New Roman" w:hAnsi="Times New Roman"/>
          <w:sz w:val="18"/>
          <w:szCs w:val="18"/>
          <w:lang w:val="uk-UA"/>
        </w:rPr>
        <w:t>г</w:t>
      </w:r>
      <w:r w:rsidRPr="008D078F">
        <w:rPr>
          <w:rFonts w:ascii="Times New Roman" w:hAnsi="Times New Roman"/>
          <w:sz w:val="18"/>
          <w:szCs w:val="18"/>
        </w:rPr>
        <w:t>.: Тип. Ред. период</w:t>
      </w:r>
      <w:r w:rsidRPr="008D078F">
        <w:rPr>
          <w:rFonts w:ascii="Times New Roman" w:hAnsi="Times New Roman"/>
          <w:sz w:val="18"/>
          <w:szCs w:val="18"/>
          <w:lang w:val="uk-UA"/>
        </w:rPr>
        <w:t>.</w:t>
      </w:r>
      <w:r w:rsidRPr="008D078F">
        <w:rPr>
          <w:rFonts w:ascii="Times New Roman" w:hAnsi="Times New Roman"/>
          <w:sz w:val="18"/>
          <w:szCs w:val="18"/>
        </w:rPr>
        <w:t xml:space="preserve"> изданий М</w:t>
      </w:r>
      <w:r w:rsidRPr="008D078F">
        <w:rPr>
          <w:rFonts w:ascii="Times New Roman" w:hAnsi="Times New Roman"/>
          <w:sz w:val="18"/>
          <w:szCs w:val="18"/>
          <w:lang w:val="uk-UA"/>
        </w:rPr>
        <w:t>-</w:t>
      </w:r>
      <w:r w:rsidRPr="008D078F">
        <w:rPr>
          <w:rFonts w:ascii="Times New Roman" w:hAnsi="Times New Roman"/>
          <w:sz w:val="18"/>
          <w:szCs w:val="18"/>
        </w:rPr>
        <w:t xml:space="preserve">ва </w:t>
      </w:r>
      <w:r w:rsidRPr="008D078F">
        <w:rPr>
          <w:rFonts w:ascii="Times New Roman" w:hAnsi="Times New Roman"/>
          <w:sz w:val="18"/>
          <w:szCs w:val="18"/>
          <w:lang w:val="uk-UA"/>
        </w:rPr>
        <w:t>ф</w:t>
      </w:r>
      <w:r w:rsidRPr="008D078F">
        <w:rPr>
          <w:rFonts w:ascii="Times New Roman" w:hAnsi="Times New Roman"/>
          <w:sz w:val="18"/>
          <w:szCs w:val="18"/>
        </w:rPr>
        <w:t xml:space="preserve">инансов, 1915. – </w:t>
      </w:r>
      <w:r w:rsidRPr="008D078F">
        <w:rPr>
          <w:rFonts w:ascii="Times New Roman" w:hAnsi="Times New Roman"/>
          <w:sz w:val="18"/>
          <w:szCs w:val="18"/>
          <w:lang w:val="en-US"/>
        </w:rPr>
        <w:t>V</w:t>
      </w:r>
      <w:r w:rsidRPr="008D078F">
        <w:rPr>
          <w:rFonts w:ascii="Times New Roman" w:hAnsi="Times New Roman"/>
          <w:sz w:val="18"/>
          <w:szCs w:val="18"/>
        </w:rPr>
        <w:t>, 373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E6" w:rsidRDefault="00D671E6">
    <w:pPr>
      <w:pStyle w:val="a7"/>
      <w:jc w:val="right"/>
    </w:pPr>
  </w:p>
  <w:p w:rsidR="00D671E6" w:rsidRDefault="00D671E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E6" w:rsidRDefault="00D671E6">
    <w:pPr>
      <w:pStyle w:val="a7"/>
      <w:jc w:val="right"/>
    </w:pPr>
  </w:p>
  <w:p w:rsidR="00D671E6" w:rsidRDefault="00D671E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1E6" w:rsidRPr="003147B2" w:rsidRDefault="001071AF">
    <w:pPr>
      <w:pStyle w:val="a7"/>
      <w:jc w:val="center"/>
      <w:rPr>
        <w:rFonts w:ascii="Times New Roman" w:hAnsi="Times New Roman" w:cs="Times New Roman"/>
      </w:rPr>
    </w:pPr>
    <w:r w:rsidRPr="003147B2">
      <w:rPr>
        <w:rFonts w:ascii="Times New Roman" w:hAnsi="Times New Roman" w:cs="Times New Roman"/>
      </w:rPr>
      <w:fldChar w:fldCharType="begin"/>
    </w:r>
    <w:r w:rsidR="002A0E82" w:rsidRPr="003147B2">
      <w:rPr>
        <w:rFonts w:ascii="Times New Roman" w:hAnsi="Times New Roman" w:cs="Times New Roman"/>
      </w:rPr>
      <w:instrText xml:space="preserve"> PAGE   \* MERGEFORMAT </w:instrText>
    </w:r>
    <w:r w:rsidRPr="003147B2">
      <w:rPr>
        <w:rFonts w:ascii="Times New Roman" w:hAnsi="Times New Roman" w:cs="Times New Roman"/>
      </w:rPr>
      <w:fldChar w:fldCharType="separate"/>
    </w:r>
    <w:r w:rsidR="00E35BE4">
      <w:rPr>
        <w:rFonts w:ascii="Times New Roman" w:hAnsi="Times New Roman" w:cs="Times New Roman"/>
        <w:noProof/>
      </w:rPr>
      <w:t>4</w:t>
    </w:r>
    <w:r w:rsidRPr="003147B2">
      <w:rPr>
        <w:rFonts w:ascii="Times New Roman" w:hAnsi="Times New Roman" w:cs="Times New Roman"/>
      </w:rPr>
      <w:fldChar w:fldCharType="end"/>
    </w:r>
  </w:p>
  <w:p w:rsidR="00D671E6" w:rsidRDefault="00D671E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96BAA"/>
    <w:multiLevelType w:val="hybridMultilevel"/>
    <w:tmpl w:val="34620A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4F52501"/>
    <w:multiLevelType w:val="singleLevel"/>
    <w:tmpl w:val="4F8AE134"/>
    <w:lvl w:ilvl="0">
      <w:start w:val="1"/>
      <w:numFmt w:val="decimal"/>
      <w:lvlText w:val="%1."/>
      <w:lvlJc w:val="left"/>
      <w:pPr>
        <w:tabs>
          <w:tab w:val="num" w:pos="720"/>
        </w:tabs>
        <w:ind w:left="720" w:hanging="360"/>
      </w:pPr>
      <w:rPr>
        <w:rFonts w:cs="Times New Roman" w:hint="default"/>
      </w:rPr>
    </w:lvl>
  </w:abstractNum>
  <w:abstractNum w:abstractNumId="2">
    <w:nsid w:val="77095B10"/>
    <w:multiLevelType w:val="hybridMultilevel"/>
    <w:tmpl w:val="076884F8"/>
    <w:lvl w:ilvl="0" w:tplc="54A22586">
      <w:start w:val="1"/>
      <w:numFmt w:val="bullet"/>
      <w:lvlText w:val=""/>
      <w:lvlJc w:val="left"/>
      <w:pPr>
        <w:tabs>
          <w:tab w:val="num" w:pos="1635"/>
        </w:tabs>
        <w:ind w:left="1635" w:hanging="915"/>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9F0"/>
    <w:rsid w:val="00000EA2"/>
    <w:rsid w:val="00002F3E"/>
    <w:rsid w:val="00020CA5"/>
    <w:rsid w:val="00030A77"/>
    <w:rsid w:val="00034EE5"/>
    <w:rsid w:val="00051111"/>
    <w:rsid w:val="00063F3E"/>
    <w:rsid w:val="0006577C"/>
    <w:rsid w:val="00071970"/>
    <w:rsid w:val="0007732E"/>
    <w:rsid w:val="000778EA"/>
    <w:rsid w:val="000A709B"/>
    <w:rsid w:val="000B0C09"/>
    <w:rsid w:val="000B7056"/>
    <w:rsid w:val="000C58B6"/>
    <w:rsid w:val="000C60E5"/>
    <w:rsid w:val="000C7D96"/>
    <w:rsid w:val="000D06D0"/>
    <w:rsid w:val="000D08A7"/>
    <w:rsid w:val="000D6F4C"/>
    <w:rsid w:val="000E03AD"/>
    <w:rsid w:val="000E69F0"/>
    <w:rsid w:val="000F6775"/>
    <w:rsid w:val="0010519D"/>
    <w:rsid w:val="001061AC"/>
    <w:rsid w:val="001071AF"/>
    <w:rsid w:val="001121CF"/>
    <w:rsid w:val="00112EA4"/>
    <w:rsid w:val="001137D7"/>
    <w:rsid w:val="00123F4D"/>
    <w:rsid w:val="00131EAC"/>
    <w:rsid w:val="00132A4F"/>
    <w:rsid w:val="001440A5"/>
    <w:rsid w:val="00151994"/>
    <w:rsid w:val="00152FE8"/>
    <w:rsid w:val="001616FE"/>
    <w:rsid w:val="001713A0"/>
    <w:rsid w:val="00171B13"/>
    <w:rsid w:val="00172694"/>
    <w:rsid w:val="00174D03"/>
    <w:rsid w:val="00177CB9"/>
    <w:rsid w:val="00177EAA"/>
    <w:rsid w:val="00194D60"/>
    <w:rsid w:val="00197E22"/>
    <w:rsid w:val="001A1F94"/>
    <w:rsid w:val="001A3173"/>
    <w:rsid w:val="001A63DC"/>
    <w:rsid w:val="001C2F5C"/>
    <w:rsid w:val="001D06A5"/>
    <w:rsid w:val="001D1BC8"/>
    <w:rsid w:val="001D2EFD"/>
    <w:rsid w:val="001D4D70"/>
    <w:rsid w:val="001D5280"/>
    <w:rsid w:val="001D7506"/>
    <w:rsid w:val="001E4F57"/>
    <w:rsid w:val="001E69D0"/>
    <w:rsid w:val="001F6D04"/>
    <w:rsid w:val="00205CC5"/>
    <w:rsid w:val="00211746"/>
    <w:rsid w:val="0021324E"/>
    <w:rsid w:val="00215617"/>
    <w:rsid w:val="00216534"/>
    <w:rsid w:val="00217228"/>
    <w:rsid w:val="00217603"/>
    <w:rsid w:val="00220E1B"/>
    <w:rsid w:val="00226CEE"/>
    <w:rsid w:val="0023369F"/>
    <w:rsid w:val="00235817"/>
    <w:rsid w:val="002452E9"/>
    <w:rsid w:val="00251C27"/>
    <w:rsid w:val="00256950"/>
    <w:rsid w:val="00261552"/>
    <w:rsid w:val="002736BE"/>
    <w:rsid w:val="00276BE8"/>
    <w:rsid w:val="00281C89"/>
    <w:rsid w:val="00285A76"/>
    <w:rsid w:val="00291831"/>
    <w:rsid w:val="0029402F"/>
    <w:rsid w:val="00295B54"/>
    <w:rsid w:val="002A0E82"/>
    <w:rsid w:val="002A3075"/>
    <w:rsid w:val="002A3523"/>
    <w:rsid w:val="002B52A1"/>
    <w:rsid w:val="002B54C1"/>
    <w:rsid w:val="002D66BF"/>
    <w:rsid w:val="002E7774"/>
    <w:rsid w:val="002F3639"/>
    <w:rsid w:val="00300112"/>
    <w:rsid w:val="00302C14"/>
    <w:rsid w:val="00305149"/>
    <w:rsid w:val="003147B2"/>
    <w:rsid w:val="003171C7"/>
    <w:rsid w:val="00320891"/>
    <w:rsid w:val="003270CF"/>
    <w:rsid w:val="00330A85"/>
    <w:rsid w:val="00337F28"/>
    <w:rsid w:val="003418B7"/>
    <w:rsid w:val="00342003"/>
    <w:rsid w:val="00373622"/>
    <w:rsid w:val="00374EE5"/>
    <w:rsid w:val="00377E96"/>
    <w:rsid w:val="003801F0"/>
    <w:rsid w:val="00380E60"/>
    <w:rsid w:val="00380F74"/>
    <w:rsid w:val="003823E6"/>
    <w:rsid w:val="003868FB"/>
    <w:rsid w:val="00395D88"/>
    <w:rsid w:val="003C130A"/>
    <w:rsid w:val="003C6D7E"/>
    <w:rsid w:val="003D1BE9"/>
    <w:rsid w:val="003D4C75"/>
    <w:rsid w:val="003D5A97"/>
    <w:rsid w:val="003E4A40"/>
    <w:rsid w:val="003F16E8"/>
    <w:rsid w:val="003F2E1C"/>
    <w:rsid w:val="003F6746"/>
    <w:rsid w:val="004021BC"/>
    <w:rsid w:val="004051F2"/>
    <w:rsid w:val="00405CAE"/>
    <w:rsid w:val="00412080"/>
    <w:rsid w:val="004212DA"/>
    <w:rsid w:val="00421BD2"/>
    <w:rsid w:val="00423CE4"/>
    <w:rsid w:val="00426434"/>
    <w:rsid w:val="00426B27"/>
    <w:rsid w:val="004316CC"/>
    <w:rsid w:val="00432886"/>
    <w:rsid w:val="00441064"/>
    <w:rsid w:val="004473F0"/>
    <w:rsid w:val="004503AD"/>
    <w:rsid w:val="00451904"/>
    <w:rsid w:val="004522F4"/>
    <w:rsid w:val="004549D3"/>
    <w:rsid w:val="00465745"/>
    <w:rsid w:val="00470676"/>
    <w:rsid w:val="00475977"/>
    <w:rsid w:val="00477E88"/>
    <w:rsid w:val="004829DB"/>
    <w:rsid w:val="00482B52"/>
    <w:rsid w:val="00483A9C"/>
    <w:rsid w:val="004A2877"/>
    <w:rsid w:val="004A7D26"/>
    <w:rsid w:val="004B04B4"/>
    <w:rsid w:val="004C4842"/>
    <w:rsid w:val="004C7142"/>
    <w:rsid w:val="004D277E"/>
    <w:rsid w:val="004E0F32"/>
    <w:rsid w:val="004E1BC6"/>
    <w:rsid w:val="004E3F68"/>
    <w:rsid w:val="004F19CF"/>
    <w:rsid w:val="004F446E"/>
    <w:rsid w:val="0050343A"/>
    <w:rsid w:val="005056AF"/>
    <w:rsid w:val="005126B8"/>
    <w:rsid w:val="0051572F"/>
    <w:rsid w:val="00521CED"/>
    <w:rsid w:val="0052545C"/>
    <w:rsid w:val="00525E80"/>
    <w:rsid w:val="005473F2"/>
    <w:rsid w:val="005544F8"/>
    <w:rsid w:val="00554A8A"/>
    <w:rsid w:val="00567FE5"/>
    <w:rsid w:val="00572EE6"/>
    <w:rsid w:val="0058293F"/>
    <w:rsid w:val="00584862"/>
    <w:rsid w:val="00596E8B"/>
    <w:rsid w:val="005B7408"/>
    <w:rsid w:val="005C1B56"/>
    <w:rsid w:val="005D1C1C"/>
    <w:rsid w:val="005D5563"/>
    <w:rsid w:val="005E718E"/>
    <w:rsid w:val="005E74D5"/>
    <w:rsid w:val="005F3CB5"/>
    <w:rsid w:val="005F48ED"/>
    <w:rsid w:val="005F49A7"/>
    <w:rsid w:val="006002BB"/>
    <w:rsid w:val="0060322B"/>
    <w:rsid w:val="00610C62"/>
    <w:rsid w:val="00610D50"/>
    <w:rsid w:val="00612F01"/>
    <w:rsid w:val="006137E1"/>
    <w:rsid w:val="006226A2"/>
    <w:rsid w:val="00624436"/>
    <w:rsid w:val="00625F18"/>
    <w:rsid w:val="00627FD7"/>
    <w:rsid w:val="00630DB3"/>
    <w:rsid w:val="00632DDD"/>
    <w:rsid w:val="00633B49"/>
    <w:rsid w:val="006356EF"/>
    <w:rsid w:val="00641984"/>
    <w:rsid w:val="0064501C"/>
    <w:rsid w:val="006521A4"/>
    <w:rsid w:val="006524D0"/>
    <w:rsid w:val="006536F8"/>
    <w:rsid w:val="006554E1"/>
    <w:rsid w:val="00656432"/>
    <w:rsid w:val="00657E75"/>
    <w:rsid w:val="0067250F"/>
    <w:rsid w:val="006803A1"/>
    <w:rsid w:val="006A68AB"/>
    <w:rsid w:val="006D0251"/>
    <w:rsid w:val="006D3DD2"/>
    <w:rsid w:val="006F30BD"/>
    <w:rsid w:val="006F562C"/>
    <w:rsid w:val="006F79D3"/>
    <w:rsid w:val="00701A7F"/>
    <w:rsid w:val="007065E8"/>
    <w:rsid w:val="00714D0C"/>
    <w:rsid w:val="00722528"/>
    <w:rsid w:val="00724982"/>
    <w:rsid w:val="00740CAB"/>
    <w:rsid w:val="00742A70"/>
    <w:rsid w:val="00742F94"/>
    <w:rsid w:val="007463AF"/>
    <w:rsid w:val="00755F34"/>
    <w:rsid w:val="00755F8C"/>
    <w:rsid w:val="00756E15"/>
    <w:rsid w:val="00757A57"/>
    <w:rsid w:val="007601DD"/>
    <w:rsid w:val="00784681"/>
    <w:rsid w:val="00786D1E"/>
    <w:rsid w:val="00786E80"/>
    <w:rsid w:val="00790895"/>
    <w:rsid w:val="007929CA"/>
    <w:rsid w:val="007A4CCB"/>
    <w:rsid w:val="007A583E"/>
    <w:rsid w:val="007A6732"/>
    <w:rsid w:val="007B25F9"/>
    <w:rsid w:val="007B680B"/>
    <w:rsid w:val="007C44A0"/>
    <w:rsid w:val="007C49FB"/>
    <w:rsid w:val="007D1732"/>
    <w:rsid w:val="007D53BA"/>
    <w:rsid w:val="007E2E6F"/>
    <w:rsid w:val="007E3C32"/>
    <w:rsid w:val="007F0A05"/>
    <w:rsid w:val="007F6031"/>
    <w:rsid w:val="0081574B"/>
    <w:rsid w:val="00816A62"/>
    <w:rsid w:val="0083363D"/>
    <w:rsid w:val="008359D8"/>
    <w:rsid w:val="0084645B"/>
    <w:rsid w:val="00850137"/>
    <w:rsid w:val="00855C8F"/>
    <w:rsid w:val="00856F18"/>
    <w:rsid w:val="0085767B"/>
    <w:rsid w:val="00872E0E"/>
    <w:rsid w:val="008776FD"/>
    <w:rsid w:val="00881789"/>
    <w:rsid w:val="008917E2"/>
    <w:rsid w:val="008975BC"/>
    <w:rsid w:val="00897E1D"/>
    <w:rsid w:val="008A13C5"/>
    <w:rsid w:val="008A3363"/>
    <w:rsid w:val="008A3C90"/>
    <w:rsid w:val="008A47F0"/>
    <w:rsid w:val="008A4977"/>
    <w:rsid w:val="008B2C0C"/>
    <w:rsid w:val="008B653B"/>
    <w:rsid w:val="008C10C5"/>
    <w:rsid w:val="008C30D6"/>
    <w:rsid w:val="008D078F"/>
    <w:rsid w:val="008D12D9"/>
    <w:rsid w:val="008D1F8D"/>
    <w:rsid w:val="008D7009"/>
    <w:rsid w:val="008E1D60"/>
    <w:rsid w:val="008F6ED8"/>
    <w:rsid w:val="00902CD7"/>
    <w:rsid w:val="00903744"/>
    <w:rsid w:val="00907504"/>
    <w:rsid w:val="009111B3"/>
    <w:rsid w:val="009114A2"/>
    <w:rsid w:val="009144F7"/>
    <w:rsid w:val="00926117"/>
    <w:rsid w:val="00931460"/>
    <w:rsid w:val="0094077C"/>
    <w:rsid w:val="009411ED"/>
    <w:rsid w:val="009541A6"/>
    <w:rsid w:val="00960B4B"/>
    <w:rsid w:val="009703EB"/>
    <w:rsid w:val="00977C4A"/>
    <w:rsid w:val="00980648"/>
    <w:rsid w:val="009811BE"/>
    <w:rsid w:val="00983573"/>
    <w:rsid w:val="0099603F"/>
    <w:rsid w:val="009A3088"/>
    <w:rsid w:val="009A4BEE"/>
    <w:rsid w:val="009B43D2"/>
    <w:rsid w:val="009C1AF8"/>
    <w:rsid w:val="009C1FD7"/>
    <w:rsid w:val="009C333A"/>
    <w:rsid w:val="009C5F1A"/>
    <w:rsid w:val="009C6907"/>
    <w:rsid w:val="009D1E15"/>
    <w:rsid w:val="009D4D32"/>
    <w:rsid w:val="009E3F94"/>
    <w:rsid w:val="009E71BE"/>
    <w:rsid w:val="009F1517"/>
    <w:rsid w:val="009F1AF6"/>
    <w:rsid w:val="009F4DAC"/>
    <w:rsid w:val="00A00415"/>
    <w:rsid w:val="00A02FAA"/>
    <w:rsid w:val="00A12A26"/>
    <w:rsid w:val="00A14A6F"/>
    <w:rsid w:val="00A15119"/>
    <w:rsid w:val="00A21CBA"/>
    <w:rsid w:val="00A22E47"/>
    <w:rsid w:val="00A30829"/>
    <w:rsid w:val="00A345F7"/>
    <w:rsid w:val="00A36058"/>
    <w:rsid w:val="00A3637A"/>
    <w:rsid w:val="00A41CF4"/>
    <w:rsid w:val="00A638CB"/>
    <w:rsid w:val="00A74A0D"/>
    <w:rsid w:val="00A753E7"/>
    <w:rsid w:val="00A7729B"/>
    <w:rsid w:val="00A85180"/>
    <w:rsid w:val="00A870FD"/>
    <w:rsid w:val="00A87BA9"/>
    <w:rsid w:val="00A95465"/>
    <w:rsid w:val="00AA1617"/>
    <w:rsid w:val="00AA2F33"/>
    <w:rsid w:val="00AA72FF"/>
    <w:rsid w:val="00AA7D6B"/>
    <w:rsid w:val="00AB12A9"/>
    <w:rsid w:val="00AB1EBB"/>
    <w:rsid w:val="00AB49E8"/>
    <w:rsid w:val="00AB7303"/>
    <w:rsid w:val="00AC2F46"/>
    <w:rsid w:val="00AE4067"/>
    <w:rsid w:val="00AE4553"/>
    <w:rsid w:val="00AE53FF"/>
    <w:rsid w:val="00AE56C4"/>
    <w:rsid w:val="00B04337"/>
    <w:rsid w:val="00B04F9F"/>
    <w:rsid w:val="00B11734"/>
    <w:rsid w:val="00B11E0A"/>
    <w:rsid w:val="00B13D6F"/>
    <w:rsid w:val="00B17A7B"/>
    <w:rsid w:val="00B202E7"/>
    <w:rsid w:val="00B20525"/>
    <w:rsid w:val="00B21010"/>
    <w:rsid w:val="00B2760F"/>
    <w:rsid w:val="00B333DD"/>
    <w:rsid w:val="00B3498D"/>
    <w:rsid w:val="00B4665E"/>
    <w:rsid w:val="00B549ED"/>
    <w:rsid w:val="00B64DFC"/>
    <w:rsid w:val="00B67815"/>
    <w:rsid w:val="00B76687"/>
    <w:rsid w:val="00B775A9"/>
    <w:rsid w:val="00B77A5D"/>
    <w:rsid w:val="00B8448B"/>
    <w:rsid w:val="00B86FEA"/>
    <w:rsid w:val="00B951E6"/>
    <w:rsid w:val="00BA08F4"/>
    <w:rsid w:val="00BA148B"/>
    <w:rsid w:val="00BA16CA"/>
    <w:rsid w:val="00BA3E18"/>
    <w:rsid w:val="00BA66CB"/>
    <w:rsid w:val="00BB4BAA"/>
    <w:rsid w:val="00BC3F69"/>
    <w:rsid w:val="00BC69EA"/>
    <w:rsid w:val="00BD12F3"/>
    <w:rsid w:val="00BD2B29"/>
    <w:rsid w:val="00BD430E"/>
    <w:rsid w:val="00BD60B4"/>
    <w:rsid w:val="00BE36D8"/>
    <w:rsid w:val="00BF5A8C"/>
    <w:rsid w:val="00BF756F"/>
    <w:rsid w:val="00C01842"/>
    <w:rsid w:val="00C110C9"/>
    <w:rsid w:val="00C2345A"/>
    <w:rsid w:val="00C4519C"/>
    <w:rsid w:val="00C477EA"/>
    <w:rsid w:val="00C53F34"/>
    <w:rsid w:val="00C5603F"/>
    <w:rsid w:val="00C56604"/>
    <w:rsid w:val="00C75672"/>
    <w:rsid w:val="00C82F67"/>
    <w:rsid w:val="00C83C97"/>
    <w:rsid w:val="00C90BD0"/>
    <w:rsid w:val="00C9102F"/>
    <w:rsid w:val="00C924C0"/>
    <w:rsid w:val="00C94C24"/>
    <w:rsid w:val="00C96701"/>
    <w:rsid w:val="00CA2E94"/>
    <w:rsid w:val="00CB0219"/>
    <w:rsid w:val="00CB2D06"/>
    <w:rsid w:val="00CB61C0"/>
    <w:rsid w:val="00CC5C51"/>
    <w:rsid w:val="00CD0151"/>
    <w:rsid w:val="00CD0A43"/>
    <w:rsid w:val="00CD6640"/>
    <w:rsid w:val="00CF25DA"/>
    <w:rsid w:val="00D0432B"/>
    <w:rsid w:val="00D04FDD"/>
    <w:rsid w:val="00D16AA6"/>
    <w:rsid w:val="00D17211"/>
    <w:rsid w:val="00D23E44"/>
    <w:rsid w:val="00D253C0"/>
    <w:rsid w:val="00D25684"/>
    <w:rsid w:val="00D37D35"/>
    <w:rsid w:val="00D439A2"/>
    <w:rsid w:val="00D5059E"/>
    <w:rsid w:val="00D5094B"/>
    <w:rsid w:val="00D51A93"/>
    <w:rsid w:val="00D57A11"/>
    <w:rsid w:val="00D671E6"/>
    <w:rsid w:val="00D84973"/>
    <w:rsid w:val="00D85337"/>
    <w:rsid w:val="00D907CB"/>
    <w:rsid w:val="00D929DD"/>
    <w:rsid w:val="00D95CFE"/>
    <w:rsid w:val="00D96A89"/>
    <w:rsid w:val="00D978F9"/>
    <w:rsid w:val="00DA5EB3"/>
    <w:rsid w:val="00DB0367"/>
    <w:rsid w:val="00DB2F40"/>
    <w:rsid w:val="00DB63A3"/>
    <w:rsid w:val="00DC30C7"/>
    <w:rsid w:val="00DC6598"/>
    <w:rsid w:val="00DE573F"/>
    <w:rsid w:val="00DF017B"/>
    <w:rsid w:val="00DF2063"/>
    <w:rsid w:val="00E00629"/>
    <w:rsid w:val="00E13FDC"/>
    <w:rsid w:val="00E23135"/>
    <w:rsid w:val="00E2542C"/>
    <w:rsid w:val="00E344BF"/>
    <w:rsid w:val="00E35B37"/>
    <w:rsid w:val="00E35BE4"/>
    <w:rsid w:val="00E35CCF"/>
    <w:rsid w:val="00E414D0"/>
    <w:rsid w:val="00E41D06"/>
    <w:rsid w:val="00E446A2"/>
    <w:rsid w:val="00E46CA5"/>
    <w:rsid w:val="00E46F4D"/>
    <w:rsid w:val="00E52343"/>
    <w:rsid w:val="00E569AC"/>
    <w:rsid w:val="00E63C7D"/>
    <w:rsid w:val="00E754B8"/>
    <w:rsid w:val="00E778FD"/>
    <w:rsid w:val="00E77F43"/>
    <w:rsid w:val="00E85BA6"/>
    <w:rsid w:val="00E87ACE"/>
    <w:rsid w:val="00E921F9"/>
    <w:rsid w:val="00E94458"/>
    <w:rsid w:val="00E9456C"/>
    <w:rsid w:val="00EA3A02"/>
    <w:rsid w:val="00EB4386"/>
    <w:rsid w:val="00EB61A0"/>
    <w:rsid w:val="00EC1AA2"/>
    <w:rsid w:val="00ED7297"/>
    <w:rsid w:val="00EE00B2"/>
    <w:rsid w:val="00EE266D"/>
    <w:rsid w:val="00F02E30"/>
    <w:rsid w:val="00F22223"/>
    <w:rsid w:val="00F251BB"/>
    <w:rsid w:val="00F26743"/>
    <w:rsid w:val="00F424F3"/>
    <w:rsid w:val="00F435E6"/>
    <w:rsid w:val="00F46548"/>
    <w:rsid w:val="00F54492"/>
    <w:rsid w:val="00F575BC"/>
    <w:rsid w:val="00F61183"/>
    <w:rsid w:val="00F632D2"/>
    <w:rsid w:val="00F6684B"/>
    <w:rsid w:val="00F72E3C"/>
    <w:rsid w:val="00F72EB7"/>
    <w:rsid w:val="00F73F2C"/>
    <w:rsid w:val="00F911F7"/>
    <w:rsid w:val="00F926C0"/>
    <w:rsid w:val="00FA14F4"/>
    <w:rsid w:val="00FB2E9F"/>
    <w:rsid w:val="00FC6F87"/>
    <w:rsid w:val="00FC7F2C"/>
    <w:rsid w:val="00FD4041"/>
    <w:rsid w:val="00FE2AC6"/>
    <w:rsid w:val="00FE2F86"/>
    <w:rsid w:val="00FE75F0"/>
    <w:rsid w:val="00FF2E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6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E69F0"/>
    <w:pPr>
      <w:spacing w:after="0" w:line="240" w:lineRule="auto"/>
      <w:jc w:val="center"/>
    </w:pPr>
    <w:rPr>
      <w:rFonts w:ascii="Times New Roman" w:hAnsi="Times New Roman" w:cs="Times New Roman"/>
      <w:b/>
      <w:bCs/>
      <w:sz w:val="20"/>
      <w:szCs w:val="20"/>
    </w:rPr>
  </w:style>
  <w:style w:type="character" w:customStyle="1" w:styleId="a4">
    <w:name w:val="Название Знак"/>
    <w:basedOn w:val="a0"/>
    <w:link w:val="a3"/>
    <w:uiPriority w:val="99"/>
    <w:locked/>
    <w:rsid w:val="000E69F0"/>
    <w:rPr>
      <w:rFonts w:ascii="Times New Roman" w:hAnsi="Times New Roman" w:cs="Times New Roman"/>
      <w:b/>
      <w:bCs/>
      <w:sz w:val="20"/>
      <w:szCs w:val="20"/>
    </w:rPr>
  </w:style>
  <w:style w:type="paragraph" w:styleId="2">
    <w:name w:val="Body Text 2"/>
    <w:basedOn w:val="a"/>
    <w:link w:val="20"/>
    <w:uiPriority w:val="99"/>
    <w:rsid w:val="000E69F0"/>
    <w:pPr>
      <w:tabs>
        <w:tab w:val="left" w:pos="3420"/>
        <w:tab w:val="left" w:pos="3600"/>
        <w:tab w:val="left" w:pos="4500"/>
      </w:tabs>
      <w:spacing w:after="0" w:line="360" w:lineRule="auto"/>
    </w:pPr>
    <w:rPr>
      <w:rFonts w:ascii="Times New Roman" w:hAnsi="Times New Roman" w:cs="Times New Roman"/>
      <w:sz w:val="28"/>
      <w:szCs w:val="28"/>
    </w:rPr>
  </w:style>
  <w:style w:type="character" w:customStyle="1" w:styleId="20">
    <w:name w:val="Основной текст 2 Знак"/>
    <w:basedOn w:val="a0"/>
    <w:link w:val="2"/>
    <w:uiPriority w:val="99"/>
    <w:locked/>
    <w:rsid w:val="000E69F0"/>
    <w:rPr>
      <w:rFonts w:ascii="Times New Roman" w:hAnsi="Times New Roman" w:cs="Times New Roman"/>
      <w:sz w:val="28"/>
      <w:szCs w:val="28"/>
    </w:rPr>
  </w:style>
  <w:style w:type="paragraph" w:styleId="a5">
    <w:name w:val="Body Text"/>
    <w:basedOn w:val="a"/>
    <w:link w:val="a6"/>
    <w:uiPriority w:val="99"/>
    <w:rsid w:val="000E69F0"/>
    <w:pPr>
      <w:spacing w:after="0" w:line="360" w:lineRule="auto"/>
    </w:pPr>
    <w:rPr>
      <w:rFonts w:ascii="Times New Roman" w:hAnsi="Times New Roman" w:cs="Times New Roman"/>
      <w:sz w:val="28"/>
      <w:szCs w:val="28"/>
      <w:lang w:val="de-DE"/>
    </w:rPr>
  </w:style>
  <w:style w:type="character" w:customStyle="1" w:styleId="a6">
    <w:name w:val="Основной текст Знак"/>
    <w:basedOn w:val="a0"/>
    <w:link w:val="a5"/>
    <w:uiPriority w:val="99"/>
    <w:locked/>
    <w:rsid w:val="000E69F0"/>
    <w:rPr>
      <w:rFonts w:ascii="Times New Roman" w:hAnsi="Times New Roman" w:cs="Times New Roman"/>
      <w:sz w:val="28"/>
      <w:szCs w:val="28"/>
      <w:lang w:val="de-DE"/>
    </w:rPr>
  </w:style>
  <w:style w:type="character" w:customStyle="1" w:styleId="rvts9">
    <w:name w:val="rvts9"/>
    <w:basedOn w:val="a0"/>
    <w:uiPriority w:val="99"/>
    <w:rsid w:val="000E69F0"/>
    <w:rPr>
      <w:rFonts w:ascii="Times New Roman" w:hAnsi="Times New Roman" w:cs="Times New Roman"/>
      <w:sz w:val="24"/>
      <w:szCs w:val="24"/>
    </w:rPr>
  </w:style>
  <w:style w:type="paragraph" w:styleId="a7">
    <w:name w:val="header"/>
    <w:basedOn w:val="a"/>
    <w:link w:val="a8"/>
    <w:uiPriority w:val="99"/>
    <w:rsid w:val="00217603"/>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217603"/>
    <w:rPr>
      <w:rFonts w:cs="Times New Roman"/>
    </w:rPr>
  </w:style>
  <w:style w:type="paragraph" w:styleId="a9">
    <w:name w:val="footer"/>
    <w:basedOn w:val="a"/>
    <w:link w:val="aa"/>
    <w:uiPriority w:val="99"/>
    <w:rsid w:val="00217603"/>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217603"/>
    <w:rPr>
      <w:rFonts w:cs="Times New Roman"/>
    </w:rPr>
  </w:style>
  <w:style w:type="paragraph" w:styleId="ab">
    <w:name w:val="Balloon Text"/>
    <w:basedOn w:val="a"/>
    <w:link w:val="ac"/>
    <w:uiPriority w:val="99"/>
    <w:semiHidden/>
    <w:rsid w:val="00B2101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B21010"/>
    <w:rPr>
      <w:rFonts w:ascii="Tahoma" w:hAnsi="Tahoma" w:cs="Tahoma"/>
      <w:sz w:val="16"/>
      <w:szCs w:val="16"/>
    </w:rPr>
  </w:style>
  <w:style w:type="paragraph" w:styleId="ad">
    <w:name w:val="footnote text"/>
    <w:basedOn w:val="a"/>
    <w:link w:val="ae"/>
    <w:uiPriority w:val="99"/>
    <w:semiHidden/>
    <w:rsid w:val="008A47F0"/>
    <w:pPr>
      <w:spacing w:after="0" w:line="240" w:lineRule="auto"/>
    </w:pPr>
    <w:rPr>
      <w:sz w:val="20"/>
      <w:szCs w:val="20"/>
    </w:rPr>
  </w:style>
  <w:style w:type="character" w:customStyle="1" w:styleId="ae">
    <w:name w:val="Текст сноски Знак"/>
    <w:basedOn w:val="a0"/>
    <w:link w:val="ad"/>
    <w:uiPriority w:val="99"/>
    <w:semiHidden/>
    <w:locked/>
    <w:rsid w:val="008A47F0"/>
    <w:rPr>
      <w:rFonts w:cs="Times New Roman"/>
      <w:sz w:val="20"/>
      <w:szCs w:val="20"/>
    </w:rPr>
  </w:style>
  <w:style w:type="character" w:styleId="af">
    <w:name w:val="footnote reference"/>
    <w:basedOn w:val="a0"/>
    <w:uiPriority w:val="99"/>
    <w:semiHidden/>
    <w:rsid w:val="008A47F0"/>
    <w:rPr>
      <w:rFonts w:cs="Times New Roman"/>
      <w:vertAlign w:val="superscript"/>
    </w:rPr>
  </w:style>
  <w:style w:type="paragraph" w:styleId="af0">
    <w:name w:val="endnote text"/>
    <w:basedOn w:val="a"/>
    <w:link w:val="af1"/>
    <w:uiPriority w:val="99"/>
    <w:semiHidden/>
    <w:rsid w:val="007B680B"/>
    <w:pPr>
      <w:spacing w:after="0" w:line="240" w:lineRule="auto"/>
    </w:pPr>
    <w:rPr>
      <w:sz w:val="20"/>
      <w:szCs w:val="20"/>
    </w:rPr>
  </w:style>
  <w:style w:type="character" w:customStyle="1" w:styleId="af1">
    <w:name w:val="Текст концевой сноски Знак"/>
    <w:basedOn w:val="a0"/>
    <w:link w:val="af0"/>
    <w:uiPriority w:val="99"/>
    <w:semiHidden/>
    <w:locked/>
    <w:rsid w:val="007B680B"/>
    <w:rPr>
      <w:rFonts w:cs="Times New Roman"/>
      <w:sz w:val="20"/>
      <w:szCs w:val="20"/>
    </w:rPr>
  </w:style>
  <w:style w:type="character" w:styleId="af2">
    <w:name w:val="endnote reference"/>
    <w:basedOn w:val="a0"/>
    <w:uiPriority w:val="99"/>
    <w:semiHidden/>
    <w:rsid w:val="007B680B"/>
    <w:rPr>
      <w:rFonts w:cs="Times New Roman"/>
      <w:vertAlign w:val="superscript"/>
    </w:rPr>
  </w:style>
  <w:style w:type="paragraph" w:styleId="af3">
    <w:name w:val="Body Text Indent"/>
    <w:basedOn w:val="a"/>
    <w:link w:val="af4"/>
    <w:uiPriority w:val="99"/>
    <w:rsid w:val="0006577C"/>
    <w:pPr>
      <w:spacing w:after="120"/>
      <w:ind w:left="283"/>
    </w:pPr>
    <w:rPr>
      <w:rFonts w:cs="Times New Roman"/>
    </w:rPr>
  </w:style>
  <w:style w:type="character" w:customStyle="1" w:styleId="af4">
    <w:name w:val="Основной текст с отступом Знак"/>
    <w:basedOn w:val="a0"/>
    <w:link w:val="af3"/>
    <w:uiPriority w:val="99"/>
    <w:locked/>
    <w:rsid w:val="0006577C"/>
    <w:rPr>
      <w:rFonts w:ascii="Calibri" w:hAnsi="Calibri" w:cs="Times New Roman"/>
    </w:rPr>
  </w:style>
  <w:style w:type="paragraph" w:styleId="21">
    <w:name w:val="Body Text Indent 2"/>
    <w:basedOn w:val="a"/>
    <w:link w:val="22"/>
    <w:uiPriority w:val="99"/>
    <w:semiHidden/>
    <w:rsid w:val="00D16AA6"/>
    <w:pPr>
      <w:spacing w:after="120" w:line="480" w:lineRule="auto"/>
      <w:ind w:left="283"/>
    </w:pPr>
  </w:style>
  <w:style w:type="character" w:customStyle="1" w:styleId="22">
    <w:name w:val="Основной текст с отступом 2 Знак"/>
    <w:basedOn w:val="a0"/>
    <w:link w:val="21"/>
    <w:uiPriority w:val="99"/>
    <w:semiHidden/>
    <w:locked/>
    <w:rsid w:val="00D16AA6"/>
    <w:rPr>
      <w:rFonts w:cs="Times New Roman"/>
    </w:rPr>
  </w:style>
  <w:style w:type="character" w:styleId="af5">
    <w:name w:val="page number"/>
    <w:basedOn w:val="a0"/>
    <w:uiPriority w:val="99"/>
    <w:rsid w:val="00CC5C51"/>
    <w:rPr>
      <w:rFonts w:cs="Times New Roman"/>
    </w:rPr>
  </w:style>
  <w:style w:type="character" w:styleId="af6">
    <w:name w:val="Placeholder Text"/>
    <w:basedOn w:val="a0"/>
    <w:uiPriority w:val="99"/>
    <w:semiHidden/>
    <w:rsid w:val="005C1B56"/>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1180</TotalTime>
  <Pages>22</Pages>
  <Words>10703</Words>
  <Characters>61013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Эдуард</cp:lastModifiedBy>
  <cp:revision>148</cp:revision>
  <cp:lastPrinted>2010-03-02T18:32:00Z</cp:lastPrinted>
  <dcterms:created xsi:type="dcterms:W3CDTF">2010-02-07T15:51:00Z</dcterms:created>
  <dcterms:modified xsi:type="dcterms:W3CDTF">2010-03-06T18:17:00Z</dcterms:modified>
</cp:coreProperties>
</file>